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5DC09">
      <w:pPr>
        <w:keepNext w:val="0"/>
        <w:keepLines w:val="0"/>
        <w:pageBreakBefore w:val="0"/>
        <w:widowControl w:val="0"/>
        <w:tabs>
          <w:tab w:val="left" w:pos="73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附件1：</w:t>
      </w:r>
    </w:p>
    <w:p w14:paraId="6C0C7C9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/>
          <w:b/>
          <w:bCs/>
          <w:sz w:val="36"/>
          <w:szCs w:val="36"/>
        </w:rPr>
        <w:t>朔城区202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年提前批</w:t>
      </w:r>
      <w:r>
        <w:rPr>
          <w:rFonts w:hint="eastAsia"/>
          <w:b/>
          <w:bCs/>
          <w:sz w:val="36"/>
          <w:szCs w:val="36"/>
          <w:lang w:val="en-US" w:eastAsia="zh-CN"/>
        </w:rPr>
        <w:t>中央</w:t>
      </w:r>
      <w:r>
        <w:rPr>
          <w:rFonts w:hint="eastAsia"/>
          <w:b/>
          <w:bCs/>
          <w:sz w:val="36"/>
          <w:szCs w:val="36"/>
        </w:rPr>
        <w:t>衔接资金项目计划</w:t>
      </w:r>
    </w:p>
    <w:tbl>
      <w:tblPr>
        <w:tblStyle w:val="3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052"/>
        <w:gridCol w:w="952"/>
        <w:gridCol w:w="909"/>
        <w:gridCol w:w="3966"/>
        <w:gridCol w:w="1169"/>
      </w:tblGrid>
      <w:tr w14:paraId="7BEF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center"/>
          </w:tcPr>
          <w:p w14:paraId="20A7C734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052" w:type="dxa"/>
            <w:vAlign w:val="center"/>
          </w:tcPr>
          <w:p w14:paraId="17745BE0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  <w:t>项目</w:t>
            </w:r>
          </w:p>
          <w:p w14:paraId="13E75F5E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  <w:t>名称</w:t>
            </w:r>
          </w:p>
        </w:tc>
        <w:tc>
          <w:tcPr>
            <w:tcW w:w="952" w:type="dxa"/>
            <w:vAlign w:val="center"/>
          </w:tcPr>
          <w:p w14:paraId="404247F1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909" w:type="dxa"/>
            <w:vAlign w:val="center"/>
          </w:tcPr>
          <w:p w14:paraId="52CE7498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  <w:t>实施</w:t>
            </w:r>
          </w:p>
          <w:p w14:paraId="24CCA5BA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  <w:t>地点</w:t>
            </w:r>
          </w:p>
        </w:tc>
        <w:tc>
          <w:tcPr>
            <w:tcW w:w="3966" w:type="dxa"/>
            <w:vAlign w:val="center"/>
          </w:tcPr>
          <w:p w14:paraId="26352169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169" w:type="dxa"/>
            <w:vAlign w:val="center"/>
          </w:tcPr>
          <w:p w14:paraId="282E73A8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  <w:t>资  金</w:t>
            </w:r>
          </w:p>
          <w:p w14:paraId="7796B355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6"/>
                <w:szCs w:val="26"/>
                <w:vertAlign w:val="baseline"/>
                <w:lang w:val="en-US" w:eastAsia="zh-CN"/>
              </w:rPr>
              <w:t>（万元）</w:t>
            </w:r>
          </w:p>
        </w:tc>
      </w:tr>
      <w:tr w14:paraId="4248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74ED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01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14:paraId="2B41F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鲜薯深加工建设项目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35D0C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产业发展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14:paraId="1648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利民镇利民堡村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254D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东窊村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E2DDE99">
            <w:pPr>
              <w:keepNext w:val="0"/>
              <w:keepLines w:val="0"/>
              <w:pageBreakBefore w:val="0"/>
              <w:widowControl w:val="0"/>
              <w:tabs>
                <w:tab w:val="left" w:pos="491"/>
                <w:tab w:val="center" w:pos="6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2FBE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36A95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7FC92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7C6CE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24934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708E5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海子堰村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6CE9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3887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5BB9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11BB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4369B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6088B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3F4583B9">
            <w:pPr>
              <w:keepNext w:val="0"/>
              <w:keepLines w:val="0"/>
              <w:pageBreakBefore w:val="0"/>
              <w:widowControl w:val="0"/>
              <w:tabs>
                <w:tab w:val="left" w:pos="4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东堡村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399CDB1">
            <w:pPr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2323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5B3CA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79FFE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0E3E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00D2F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52D9117B">
            <w:pPr>
              <w:keepNext w:val="0"/>
              <w:keepLines w:val="0"/>
              <w:pageBreakBefore w:val="0"/>
              <w:widowControl w:val="0"/>
              <w:tabs>
                <w:tab w:val="left" w:pos="5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东庄村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025CEAF">
            <w:pPr>
              <w:keepNext w:val="0"/>
              <w:keepLines w:val="0"/>
              <w:pageBreakBefore w:val="0"/>
              <w:widowControl w:val="0"/>
              <w:tabs>
                <w:tab w:val="left" w:pos="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23C3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1E1EF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3743B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2D92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22F4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4EB58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安子坪村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CED7ED1">
            <w:pPr>
              <w:keepNext w:val="0"/>
              <w:keepLines w:val="0"/>
              <w:pageBreakBefore w:val="0"/>
              <w:widowControl w:val="0"/>
              <w:tabs>
                <w:tab w:val="left" w:pos="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45AA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62BA2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415C7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3236B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0F49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13E8E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赤谷村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E6CEC05">
            <w:pPr>
              <w:keepNext w:val="0"/>
              <w:keepLines w:val="0"/>
              <w:pageBreakBefore w:val="0"/>
              <w:widowControl w:val="0"/>
              <w:tabs>
                <w:tab w:val="left" w:pos="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680F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42C76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6D85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4DC22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6305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6C650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朔州市朔城区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东驼梁村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A62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2EC6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60E93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02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14:paraId="5E65D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鲜食玉米加工基地建设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5185E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产业发展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14:paraId="49FD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小平易乡祝家庄村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40328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朔州市朔城区河汇村农牧有限公司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90B9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299D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54065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1E696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66FC1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58A5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41B5C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朔州市朔城区官地村农牧有限公司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A3E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2AAC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68010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48787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3B84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5968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6280B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朔州市朔城区西郡村农牧有限公司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D433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4E0C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5E427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3117E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22564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5F53C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66C3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朔州市朔城区王东庄村农牧有限公司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720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799B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4F2B6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46FB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6E0A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20D8E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79A8E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朔州市滋润乡滋润村农牧有限公司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AD0FF43">
            <w:pPr>
              <w:keepNext w:val="0"/>
              <w:keepLines w:val="0"/>
              <w:pageBreakBefore w:val="0"/>
              <w:widowControl w:val="0"/>
              <w:tabs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5312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76E09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0161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1ECC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50E40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447AA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朔州市朔城区姚庄村农牧有限公司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734103F">
            <w:pPr>
              <w:keepNext w:val="0"/>
              <w:keepLines w:val="0"/>
              <w:pageBreakBefore w:val="0"/>
              <w:widowControl w:val="0"/>
              <w:tabs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1E23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6780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3FE9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54C6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6B91E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774F5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朔州市安子村农牧有限公司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015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3863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21C38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4DEFD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6A00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2F924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2C368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朔州市经济开发区化庄农牧有限公司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3F02EC6">
            <w:pPr>
              <w:keepNext w:val="0"/>
              <w:keepLines w:val="0"/>
              <w:pageBreakBefore w:val="0"/>
              <w:widowControl w:val="0"/>
              <w:tabs>
                <w:tab w:val="left" w:pos="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36C8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10373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7038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3ED1E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32C2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268EE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朔州市朔城区薛家庄农牧有限公司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33F4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0BA2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5FBF9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232D7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6EAF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6EE9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0BF24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朔州市经济开发区老郡庙农牧有限公司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8334740">
            <w:pPr>
              <w:keepNext w:val="0"/>
              <w:keepLines w:val="0"/>
              <w:pageBreakBefore w:val="0"/>
              <w:widowControl w:val="0"/>
              <w:tabs>
                <w:tab w:val="left" w:pos="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3F5B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63A05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19FA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18FB9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3916E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5227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朔州市朔城区高升庄农牧有限公司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FA7AABC">
            <w:pPr>
              <w:keepNext w:val="0"/>
              <w:keepLines w:val="0"/>
              <w:pageBreakBefore w:val="0"/>
              <w:widowControl w:val="0"/>
              <w:tabs>
                <w:tab w:val="left" w:pos="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36E0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354B0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24BD3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2F78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6FE9A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15ADF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朔州市朔城区鹏龙飞农牧有限公司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86C5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7DA9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98" w:type="dxa"/>
            <w:vMerge w:val="continue"/>
            <w:shd w:val="clear" w:color="auto" w:fill="auto"/>
            <w:vAlign w:val="center"/>
          </w:tcPr>
          <w:p w14:paraId="09BE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28878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vMerge w:val="continue"/>
            <w:shd w:val="clear" w:color="auto" w:fill="auto"/>
            <w:vAlign w:val="center"/>
          </w:tcPr>
          <w:p w14:paraId="274E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 w14:paraId="74685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1ED4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朔州市朔城区小平易乡耿庄村股份经济合作社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9770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</w:tr>
      <w:tr w14:paraId="7903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gridSpan w:val="2"/>
            <w:vAlign w:val="center"/>
          </w:tcPr>
          <w:p w14:paraId="48D16992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30" w:lineRule="exact"/>
              <w:jc w:val="center"/>
              <w:textAlignment w:val="auto"/>
              <w:rPr>
                <w:rFonts w:hint="default" w:ascii="仿宋_GB2312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952" w:type="dxa"/>
            <w:vAlign w:val="center"/>
          </w:tcPr>
          <w:p w14:paraId="26864E48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3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9" w:type="dxa"/>
            <w:vAlign w:val="center"/>
          </w:tcPr>
          <w:p w14:paraId="42A7C326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3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6" w:type="dxa"/>
            <w:vAlign w:val="center"/>
          </w:tcPr>
          <w:p w14:paraId="73C764FD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3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2EAF693B">
            <w:pPr>
              <w:keepNext w:val="0"/>
              <w:keepLines w:val="0"/>
              <w:pageBreakBefore w:val="0"/>
              <w:widowControl w:val="0"/>
              <w:tabs>
                <w:tab w:val="left" w:pos="7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30" w:lineRule="exact"/>
              <w:jc w:val="center"/>
              <w:textAlignment w:val="auto"/>
              <w:rPr>
                <w:rFonts w:hint="default" w:ascii="仿宋_GB2312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</w:tbl>
    <w:p w14:paraId="1F040C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6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2025-05-06T01:38:48Z</dcterms:created>
  <dc:creator>s'z</dc:creator>
  <cp:lastModifiedBy>细水长流</cp:lastModifiedBy>
  <dcterms:modified xsi:type="dcterms:W3CDTF">2025-05-06T01:38:57Z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eyJoZGlkIjoiODJkNjk4ZjZlMmNiOWU4MTNmOTM5YWMxZDVjZjM4Y2YiLCJ1c2VySWQiOiI2MzY1NTQ5MDQifQ==</vt:lpwstr>
  </property>
  <property fmtid="{D5CDD505-2E9C-101B-9397-08002B2CF9AE}" pid="4" name="ICV">
    <vt:lpwstr>38DA5465E4EC4CF8AC93B07C01DB74C8_12</vt:lpwstr>
  </property>
</Properties>
</file>