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ascii="黑体" w:eastAsia="黑体"/>
          <w:sz w:val="36"/>
          <w:szCs w:val="44"/>
        </w:rPr>
      </w:pPr>
      <w:r>
        <w:rPr>
          <w:rFonts w:hint="eastAsia" w:ascii="黑体" w:eastAsia="黑体"/>
          <w:sz w:val="36"/>
          <w:szCs w:val="44"/>
        </w:rPr>
        <w:t>朔州市朔城区神头镇卫生院卫生院大夫庄分院</w:t>
      </w:r>
    </w:p>
    <w:p>
      <w:pPr>
        <w:jc w:val="center"/>
        <w:rPr>
          <w:rFonts w:ascii="黑体" w:eastAsia="黑体"/>
          <w:sz w:val="44"/>
          <w:szCs w:val="44"/>
        </w:rPr>
      </w:pPr>
      <w:r>
        <w:rPr>
          <w:rFonts w:hint="eastAsia" w:ascii="黑体" w:eastAsia="黑体"/>
          <w:sz w:val="44"/>
          <w:szCs w:val="44"/>
        </w:rPr>
        <w:t>2020年部门决算公开情况说明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2020年度部门决算公开报表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三、2020年度部门决算情况说明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rPr>
          <w:rFonts w:ascii="宋体" w:hAnsi="宋体" w:cs="宋体"/>
          <w:b/>
          <w:sz w:val="30"/>
          <w:szCs w:val="30"/>
        </w:rPr>
      </w:pPr>
      <w:r>
        <w:rPr>
          <w:rFonts w:hint="eastAsia" w:ascii="宋体" w:hAnsi="宋体" w:cs="宋体"/>
          <w:b/>
          <w:sz w:val="30"/>
          <w:szCs w:val="30"/>
        </w:rPr>
        <w:fldChar w:fldCharType="end"/>
      </w: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rPr>
          <w:rFonts w:ascii="仿宋" w:hAnsi="仿宋" w:eastAsia="仿宋" w:cs="仿宋"/>
          <w:sz w:val="32"/>
          <w:szCs w:val="32"/>
        </w:rPr>
      </w:pPr>
      <w:r>
        <w:rPr>
          <w:rFonts w:hint="eastAsia" w:ascii="仿宋" w:hAnsi="仿宋" w:eastAsia="仿宋" w:cs="仿宋"/>
          <w:sz w:val="32"/>
          <w:szCs w:val="32"/>
        </w:rPr>
        <w:t>1、为辖区居民提供基本医疗服务</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2、为辖区居民提供基本公共卫生服务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80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我单位设置</w:t>
      </w:r>
      <w:r>
        <w:rPr>
          <w:rFonts w:hint="eastAsia" w:ascii="仿宋" w:hAnsi="仿宋" w:eastAsia="仿宋" w:cs="仿宋"/>
          <w:sz w:val="32"/>
          <w:szCs w:val="32"/>
        </w:rPr>
        <w:t>科室12个(健康档案室、慢病健康管理室、全科诊室，中医诊室、艾灸理疗室、医保办-财务室，综合药房，妇幼保健室，预防接种，健康教育室，护理站，治疗观察1室)等</w:t>
      </w:r>
      <w:r>
        <w:rPr>
          <w:rFonts w:hint="eastAsia" w:ascii="仿宋" w:hAnsi="仿宋" w:eastAsia="仿宋" w:cs="仿宋"/>
          <w:bCs/>
          <w:sz w:val="32"/>
          <w:szCs w:val="32"/>
        </w:rPr>
        <w:t>。</w:t>
      </w:r>
      <w:r>
        <w:rPr>
          <w:rFonts w:hint="eastAsia" w:ascii="仿宋" w:hAnsi="仿宋" w:eastAsia="仿宋" w:cs="仿宋"/>
          <w:sz w:val="32"/>
          <w:szCs w:val="32"/>
        </w:rPr>
        <w:t>从预算单位构成看，我单位部门决算包括：本级决算。</w:t>
      </w:r>
    </w:p>
    <w:p>
      <w:pPr>
        <w:rPr>
          <w:rFonts w:ascii="仿宋" w:hAnsi="仿宋" w:eastAsia="仿宋" w:cs="仿宋"/>
          <w:sz w:val="32"/>
          <w:szCs w:val="32"/>
        </w:rPr>
      </w:pPr>
    </w:p>
    <w:p>
      <w:pPr>
        <w:jc w:val="center"/>
      </w:pPr>
      <w:r>
        <w:rPr>
          <w:rFonts w:hint="eastAsia" w:ascii="黑体" w:hAnsi="黑体" w:eastAsia="黑体" w:cs="黑体"/>
          <w:snapToGrid w:val="0"/>
          <w:color w:val="000000"/>
          <w:spacing w:val="-4"/>
          <w:kern w:val="0"/>
          <w:sz w:val="32"/>
          <w:szCs w:val="32"/>
        </w:rPr>
        <w:t>第二部分2020</w:t>
      </w:r>
      <w:r>
        <w:rPr>
          <w:rFonts w:ascii="黑体" w:hAnsi="黑体" w:eastAsia="黑体" w:cs="黑体"/>
          <w:snapToGrid w:val="0"/>
          <w:color w:val="000000"/>
          <w:spacing w:val="-4"/>
          <w:kern w:val="0"/>
          <w:sz w:val="32"/>
          <w:szCs w:val="32"/>
        </w:rPr>
        <w:t xml:space="preserve"> 年度部门决算表</w:t>
      </w:r>
      <w:bookmarkEnd w:id="2"/>
    </w:p>
    <w:p>
      <w:pPr>
        <w:rPr>
          <w:rFonts w:ascii="黑体" w:hAnsi="黑体" w:eastAsia="黑体" w:cs="黑体"/>
          <w:snapToGrid w:val="0"/>
          <w:color w:val="000000"/>
          <w:spacing w:val="-4"/>
          <w:kern w:val="0"/>
          <w:sz w:val="32"/>
          <w:szCs w:val="32"/>
        </w:rPr>
      </w:pPr>
      <w:r>
        <w:rPr>
          <w:rFonts w:hint="eastAsia" w:ascii="仿宋" w:hAnsi="仿宋" w:eastAsia="仿宋" w:cs="仿宋"/>
          <w:sz w:val="32"/>
          <w:szCs w:val="32"/>
        </w:rPr>
        <w:t>决算公开报表见附件：</w:t>
      </w:r>
      <w:bookmarkStart w:id="3" w:name="_Toc17336_WPSOffice_Level1"/>
      <w:bookmarkStart w:id="4" w:name="_Toc25884_WPSOffice_Level1"/>
    </w:p>
    <w:p>
      <w:pPr>
        <w:jc w:val="center"/>
        <w:rPr>
          <w:rFonts w:ascii="黑体" w:hAnsi="黑体" w:eastAsia="黑体" w:cs="黑体"/>
          <w:snapToGrid w:val="0"/>
          <w:color w:val="000000"/>
          <w:spacing w:val="-4"/>
          <w:kern w:val="0"/>
          <w:sz w:val="32"/>
          <w:szCs w:val="32"/>
        </w:rPr>
      </w:pPr>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2020</w:t>
      </w:r>
      <w:r>
        <w:rPr>
          <w:rFonts w:ascii="黑体" w:hAnsi="黑体" w:eastAsia="黑体" w:cs="黑体"/>
          <w:snapToGrid w:val="0"/>
          <w:color w:val="000000"/>
          <w:spacing w:val="-4"/>
          <w:kern w:val="0"/>
          <w:sz w:val="32"/>
          <w:szCs w:val="32"/>
        </w:rPr>
        <w:t xml:space="preserve"> 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ascii="宋体" w:hAnsi="宋体" w:eastAsia="仿宋_GB2312" w:cs="Times New Roman"/>
          <w:sz w:val="32"/>
          <w:szCs w:val="32"/>
        </w:rPr>
      </w:pPr>
      <w:bookmarkStart w:id="7" w:name="_Toc14383_WPSOffice_Level2"/>
      <w:r>
        <w:rPr>
          <w:rFonts w:hint="eastAsia" w:ascii="宋体" w:hAnsi="宋体" w:eastAsia="仿宋_GB2312" w:cs="Times New Roman"/>
          <w:sz w:val="32"/>
          <w:szCs w:val="32"/>
        </w:rPr>
        <w:t>2020 年 度 收 入 总 计170.27万元 、 支 出 总 计170.27万元。与 2019年无法比较。主要原因是：2019年我单位未做决算，由医疗集团统一做决算。</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本年收入合计170.27万元，其中：财政拨款收入170.27万元</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lang w:val="en-US" w:eastAsia="zh-CN"/>
        </w:rPr>
        <w:t>上级补助收入0万元，事业收入0万元，经营收入0万元，附属上缴单位0万元，其他收入0万元</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本年支出合计170.27万元 ，其中：基本支出</w:t>
      </w:r>
      <w:r>
        <w:rPr>
          <w:rFonts w:hint="eastAsia" w:ascii="仿宋" w:hAnsi="仿宋" w:eastAsia="仿宋" w:cs="仿宋"/>
          <w:sz w:val="32"/>
          <w:szCs w:val="32"/>
        </w:rPr>
        <w:t>45.0</w:t>
      </w:r>
      <w:r>
        <w:rPr>
          <w:rFonts w:hint="eastAsia" w:ascii="仿宋" w:hAnsi="仿宋" w:eastAsia="仿宋" w:cs="仿宋"/>
          <w:sz w:val="32"/>
          <w:szCs w:val="32"/>
          <w:lang w:val="en-US" w:eastAsia="zh-CN"/>
        </w:rPr>
        <w:t>5</w:t>
      </w:r>
      <w:r>
        <w:rPr>
          <w:rFonts w:hint="eastAsia" w:ascii="宋体" w:hAnsi="宋体" w:eastAsia="仿宋_GB2312" w:cs="Times New Roman"/>
          <w:sz w:val="32"/>
          <w:szCs w:val="32"/>
        </w:rPr>
        <w:t xml:space="preserve">万元 </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项目支出</w:t>
      </w:r>
      <w:r>
        <w:rPr>
          <w:rFonts w:hint="eastAsia" w:ascii="仿宋" w:hAnsi="仿宋" w:eastAsia="仿宋" w:cs="仿宋"/>
          <w:sz w:val="32"/>
          <w:szCs w:val="32"/>
        </w:rPr>
        <w:t>125.22</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lang w:val="en-US" w:eastAsia="zh-CN"/>
        </w:rPr>
        <w:t>上缴上级支出0万元，经营支出0万元，对附属单位补助支出0万元</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892_WPSOffice_Level2"/>
      <w:bookmarkStart w:id="13" w:name="_Toc23250_WPSOffice_Level2"/>
      <w:r>
        <w:rPr>
          <w:rFonts w:hint="eastAsia" w:ascii="宋体" w:hAnsi="宋体" w:eastAsia="仿宋_GB2312" w:cs="Times New Roman"/>
          <w:sz w:val="32"/>
          <w:szCs w:val="32"/>
        </w:rPr>
        <w:t>2020 年度财政拨款收入总计170.27万元、支出总计170.27万元。与 2019年无法比较。主要原因是：2019年我单位未做决算，由医疗集团统一做决算。</w:t>
      </w:r>
    </w:p>
    <w:p>
      <w:pPr>
        <w:spacing w:line="204" w:lineRule="auto"/>
        <w:ind w:firstLine="667"/>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 xml:space="preserve">2020 年度财政拨款支出170.27万元，与 2019年无法比较。主要原因是：2019年我单位未做决算，由医疗集团统一做决算。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27424_WPSOffice_Level2"/>
      <w:bookmarkStart w:id="15" w:name="_Toc1066_WPSOffice_Level2"/>
      <w:r>
        <w:rPr>
          <w:rFonts w:hint="eastAsia" w:ascii="宋体" w:hAnsi="宋体" w:eastAsia="仿宋_GB2312" w:cs="Times New Roman"/>
          <w:sz w:val="32"/>
          <w:szCs w:val="32"/>
        </w:rPr>
        <w:t>2020年度财政拨款支出170.27万元，主要用于以下方面：卫生健康管理事务科目(类)支出10.00万元，占5.87%；基层医疗卫生机构科目(类)支出41.6</w:t>
      </w:r>
      <w:r>
        <w:rPr>
          <w:rFonts w:hint="eastAsia" w:ascii="宋体" w:hAnsi="宋体" w:eastAsia="仿宋_GB2312" w:cs="Times New Roman"/>
          <w:sz w:val="32"/>
          <w:szCs w:val="32"/>
          <w:lang w:val="en-US" w:eastAsia="zh-CN"/>
        </w:rPr>
        <w:t>5</w:t>
      </w:r>
      <w:r>
        <w:rPr>
          <w:rFonts w:hint="eastAsia" w:ascii="宋体" w:hAnsi="宋体" w:eastAsia="仿宋_GB2312" w:cs="Times New Roman"/>
          <w:sz w:val="32"/>
          <w:szCs w:val="32"/>
        </w:rPr>
        <w:t>万元，占24.46%；公共卫生科目(类)支出107.7</w:t>
      </w:r>
      <w:r>
        <w:rPr>
          <w:rFonts w:hint="eastAsia" w:ascii="宋体" w:hAnsi="宋体" w:eastAsia="仿宋_GB2312" w:cs="Times New Roman"/>
          <w:sz w:val="32"/>
          <w:szCs w:val="32"/>
          <w:lang w:val="en-US" w:eastAsia="zh-CN"/>
        </w:rPr>
        <w:t>5</w:t>
      </w:r>
      <w:r>
        <w:rPr>
          <w:rFonts w:hint="eastAsia" w:ascii="宋体" w:hAnsi="宋体" w:eastAsia="仿宋_GB2312" w:cs="Times New Roman"/>
          <w:sz w:val="32"/>
          <w:szCs w:val="32"/>
        </w:rPr>
        <w:t>万元，占63.28%；其他卫生健康支出科目(类)支出10.87万元，占6</w:t>
      </w:r>
      <w:r>
        <w:rPr>
          <w:rFonts w:hint="eastAsia" w:ascii="宋体" w:hAnsi="宋体" w:eastAsia="仿宋_GB2312" w:cs="Times New Roman"/>
          <w:sz w:val="32"/>
          <w:szCs w:val="32"/>
          <w:lang w:val="en-US" w:eastAsia="zh-CN"/>
        </w:rPr>
        <w:t>.</w:t>
      </w:r>
      <w:r>
        <w:rPr>
          <w:rFonts w:hint="eastAsia" w:ascii="宋体" w:hAnsi="宋体" w:eastAsia="仿宋_GB2312" w:cs="Times New Roman"/>
          <w:sz w:val="32"/>
          <w:szCs w:val="32"/>
        </w:rPr>
        <w:t>38%。</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rPr>
        <w:t xml:space="preserve">2020年度一般公共预算财政拨款支出当年调整预算数170.27万元，支出决算为170.27万元，完成当年调整预算的100%。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1993_WPSOffice_Level2"/>
      <w:bookmarkStart w:id="17" w:name="_Toc28951_WPSOffice_Level2"/>
      <w:r>
        <w:rPr>
          <w:rFonts w:hint="eastAsia" w:ascii="宋体" w:hAnsi="宋体" w:eastAsia="仿宋_GB2312" w:cs="Times New Roman"/>
          <w:sz w:val="32"/>
          <w:szCs w:val="32"/>
        </w:rPr>
        <w:t>2020 年度财政拨款基本支出40.0</w:t>
      </w:r>
      <w:r>
        <w:rPr>
          <w:rFonts w:hint="eastAsia" w:ascii="宋体" w:hAnsi="宋体" w:eastAsia="仿宋_GB2312" w:cs="Times New Roman"/>
          <w:sz w:val="32"/>
          <w:szCs w:val="32"/>
          <w:lang w:val="en-US" w:eastAsia="zh-CN"/>
        </w:rPr>
        <w:t>5</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rPr>
        <w:t>30.</w:t>
      </w:r>
      <w:r>
        <w:rPr>
          <w:rFonts w:hint="eastAsia" w:ascii="仿宋" w:hAnsi="仿宋" w:eastAsia="仿宋" w:cs="仿宋"/>
          <w:spacing w:val="4"/>
          <w:sz w:val="32"/>
          <w:szCs w:val="32"/>
          <w:lang w:val="en-US" w:eastAsia="zh-CN"/>
        </w:rPr>
        <w:t>10</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rPr>
        <w:t>20.5</w:t>
      </w:r>
      <w:r>
        <w:rPr>
          <w:rFonts w:hint="eastAsia" w:ascii="仿宋" w:hAnsi="仿宋" w:eastAsia="仿宋" w:cs="仿宋"/>
          <w:spacing w:val="4"/>
          <w:sz w:val="32"/>
          <w:szCs w:val="32"/>
          <w:lang w:val="en-US" w:eastAsia="zh-CN"/>
        </w:rPr>
        <w:t>7</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rPr>
        <w:t>9.5</w:t>
      </w:r>
      <w:r>
        <w:rPr>
          <w:rFonts w:hint="eastAsia" w:ascii="仿宋" w:hAnsi="仿宋" w:eastAsia="仿宋" w:cs="仿宋"/>
          <w:spacing w:val="4"/>
          <w:sz w:val="32"/>
          <w:szCs w:val="32"/>
          <w:lang w:val="en-US" w:eastAsia="zh-CN"/>
        </w:rPr>
        <w:t>3</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rPr>
        <w:t>14.95</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rPr>
        <w:t>14.95</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hint="eastAsia" w:ascii="宋体" w:hAnsi="宋体" w:eastAsia="仿宋_GB2312" w:cs="Times New Roman"/>
          <w:sz w:val="32"/>
          <w:szCs w:val="32"/>
          <w:lang w:eastAsia="zh-CN"/>
        </w:rPr>
      </w:pPr>
      <w:bookmarkStart w:id="18" w:name="_Toc10214_WPSOffice_Level2"/>
      <w:bookmarkStart w:id="19" w:name="_Toc9131_WPSOffice_Level2"/>
      <w:r>
        <w:rPr>
          <w:rFonts w:hint="eastAsia" w:ascii="宋体" w:hAnsi="宋体" w:eastAsia="仿宋_GB2312" w:cs="Times New Roman"/>
          <w:sz w:val="32"/>
          <w:szCs w:val="32"/>
        </w:rPr>
        <w:t>我单位无“三公”经费</w:t>
      </w:r>
      <w:r>
        <w:rPr>
          <w:rFonts w:hint="eastAsia" w:ascii="宋体" w:hAnsi="宋体" w:eastAsia="仿宋_GB2312" w:cs="Times New Roman"/>
          <w:sz w:val="32"/>
          <w:szCs w:val="32"/>
          <w:lang w:eastAsia="zh-CN"/>
        </w:rPr>
        <w:t>。</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left="105" w:leftChars="50" w:firstLine="480" w:firstLineChars="150"/>
        <w:rPr>
          <w:rFonts w:ascii="宋体" w:hAnsi="宋体" w:eastAsia="仿宋_GB2312" w:cs="Times New Roman"/>
          <w:sz w:val="32"/>
          <w:szCs w:val="32"/>
        </w:rPr>
      </w:pPr>
      <w:r>
        <w:rPr>
          <w:rFonts w:hint="eastAsia" w:ascii="宋体" w:hAnsi="宋体" w:eastAsia="仿宋_GB2312" w:cs="Times New Roman"/>
          <w:sz w:val="32"/>
          <w:szCs w:val="32"/>
        </w:rPr>
        <w:t>我单位无政府性基金预算</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 xml:space="preserve"> </w:t>
      </w:r>
    </w:p>
    <w:p>
      <w:pPr>
        <w:rPr>
          <w:rFonts w:ascii="楷体" w:hAnsi="楷体" w:eastAsia="楷体" w:cs="楷体"/>
          <w:spacing w:val="-3"/>
          <w:sz w:val="32"/>
          <w:szCs w:val="32"/>
        </w:rPr>
      </w:pPr>
      <w:r>
        <w:rPr>
          <w:rFonts w:hint="eastAsia" w:ascii="楷体" w:hAnsi="楷体" w:eastAsia="楷体" w:cs="楷体"/>
          <w:spacing w:val="-3"/>
          <w:sz w:val="32"/>
          <w:szCs w:val="32"/>
        </w:rPr>
        <w:t>九、其他重要事项的情况说明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我单位无政府采购业务支出情况。</w:t>
      </w:r>
    </w:p>
    <w:p>
      <w:pPr>
        <w:pStyle w:val="10"/>
        <w:numPr>
          <w:ilvl w:val="0"/>
          <w:numId w:val="4"/>
        </w:numPr>
        <w:spacing w:line="204" w:lineRule="auto"/>
        <w:ind w:firstLineChars="0"/>
        <w:jc w:val="left"/>
        <w:rPr>
          <w:rFonts w:ascii="楷体" w:hAnsi="楷体" w:eastAsia="楷体" w:cs="楷体"/>
          <w:spacing w:val="-3"/>
          <w:sz w:val="32"/>
          <w:szCs w:val="32"/>
        </w:rPr>
      </w:pPr>
      <w:r>
        <w:rPr>
          <w:rFonts w:hint="eastAsia" w:ascii="楷体" w:hAnsi="楷体" w:eastAsia="楷体" w:cs="楷体"/>
          <w:spacing w:val="-3"/>
          <w:sz w:val="32"/>
          <w:szCs w:val="32"/>
        </w:rPr>
        <w:t>国有资产占有情况</w:t>
      </w:r>
    </w:p>
    <w:p>
      <w:pPr>
        <w:pStyle w:val="10"/>
        <w:keepNext w:val="0"/>
        <w:keepLines w:val="0"/>
        <w:pageBreakBefore w:val="0"/>
        <w:widowControl w:val="0"/>
        <w:kinsoku/>
        <w:wordWrap/>
        <w:overflowPunct/>
        <w:topLinePunct w:val="0"/>
        <w:autoSpaceDE/>
        <w:autoSpaceDN w:val="0"/>
        <w:bidi w:val="0"/>
        <w:adjustRightInd/>
        <w:snapToGrid/>
        <w:spacing w:line="570" w:lineRule="exact"/>
        <w:ind w:left="159" w:firstLine="640" w:firstLineChars="200"/>
        <w:textAlignment w:val="center"/>
        <w:rPr>
          <w:rFonts w:ascii="仿宋_GB2312" w:hAnsi="宋体" w:eastAsia="仿宋_GB2312"/>
          <w:bCs/>
          <w:color w:val="000000"/>
          <w:sz w:val="32"/>
          <w:szCs w:val="32"/>
        </w:rPr>
      </w:pPr>
      <w:r>
        <w:rPr>
          <w:rFonts w:hint="eastAsia" w:ascii="仿宋_GB2312" w:hAnsi="宋体" w:eastAsia="仿宋_GB2312"/>
          <w:bCs/>
          <w:color w:val="000000"/>
          <w:sz w:val="32"/>
          <w:szCs w:val="32"/>
        </w:rPr>
        <w:t>截止2020年12月31日，我单位占用国有资产共计</w:t>
      </w:r>
      <w:r>
        <w:rPr>
          <w:rFonts w:hint="eastAsia" w:ascii="仿宋" w:hAnsi="仿宋" w:eastAsia="仿宋" w:cs="仿宋"/>
          <w:bCs/>
          <w:color w:val="000000"/>
          <w:sz w:val="32"/>
          <w:szCs w:val="32"/>
        </w:rPr>
        <w:t>79.33</w:t>
      </w:r>
      <w:r>
        <w:rPr>
          <w:rFonts w:hint="eastAsia" w:ascii="仿宋_GB2312" w:hAnsi="宋体" w:eastAsia="仿宋_GB2312"/>
          <w:bCs/>
          <w:color w:val="000000"/>
          <w:sz w:val="32"/>
          <w:szCs w:val="32"/>
        </w:rPr>
        <w:t>万元，主要是：</w:t>
      </w:r>
      <w:r>
        <w:rPr>
          <w:rFonts w:hint="eastAsia" w:ascii="仿宋" w:hAnsi="仿宋" w:eastAsia="仿宋" w:cs="仿宋"/>
          <w:sz w:val="32"/>
          <w:szCs w:val="32"/>
        </w:rPr>
        <w:t>土地、房屋及建筑物43.98万元，</w:t>
      </w:r>
      <w:r>
        <w:rPr>
          <w:rFonts w:hint="eastAsia" w:ascii="Arial" w:hAnsi="Arial" w:eastAsia="仿宋_GB2312" w:cs="Arial"/>
          <w:bCs/>
          <w:color w:val="000000"/>
          <w:sz w:val="32"/>
          <w:szCs w:val="32"/>
        </w:rPr>
        <w:t>通用设备</w:t>
      </w:r>
      <w:r>
        <w:rPr>
          <w:rFonts w:hint="eastAsia" w:ascii="仿宋" w:hAnsi="仿宋" w:eastAsia="仿宋" w:cs="仿宋"/>
          <w:bCs/>
          <w:color w:val="000000"/>
          <w:sz w:val="32"/>
          <w:szCs w:val="32"/>
        </w:rPr>
        <w:t>4.66</w:t>
      </w:r>
      <w:r>
        <w:rPr>
          <w:rFonts w:hint="eastAsia" w:ascii="Arial" w:hAnsi="Arial" w:eastAsia="仿宋_GB2312" w:cs="Arial"/>
          <w:bCs/>
          <w:color w:val="000000"/>
          <w:sz w:val="32"/>
          <w:szCs w:val="32"/>
        </w:rPr>
        <w:t>万元，专用设备</w:t>
      </w:r>
      <w:r>
        <w:rPr>
          <w:rFonts w:hint="eastAsia" w:ascii="仿宋" w:hAnsi="仿宋" w:eastAsia="仿宋" w:cs="仿宋"/>
          <w:bCs/>
          <w:color w:val="000000"/>
          <w:sz w:val="32"/>
          <w:szCs w:val="32"/>
        </w:rPr>
        <w:t>20.41</w:t>
      </w:r>
      <w:r>
        <w:rPr>
          <w:rFonts w:hint="eastAsia" w:ascii="Arial" w:hAnsi="Arial" w:eastAsia="仿宋_GB2312" w:cs="Arial"/>
          <w:bCs/>
          <w:color w:val="000000"/>
          <w:sz w:val="32"/>
          <w:szCs w:val="32"/>
        </w:rPr>
        <w:t>万元，家具用具</w:t>
      </w:r>
      <w:r>
        <w:rPr>
          <w:rFonts w:hint="eastAsia" w:ascii="仿宋" w:hAnsi="仿宋" w:eastAsia="仿宋" w:cs="仿宋"/>
          <w:bCs/>
          <w:color w:val="000000"/>
          <w:sz w:val="32"/>
          <w:szCs w:val="32"/>
        </w:rPr>
        <w:t>5.0</w:t>
      </w:r>
      <w:r>
        <w:rPr>
          <w:rFonts w:hint="eastAsia" w:ascii="Arial" w:hAnsi="Arial" w:eastAsia="仿宋_GB2312" w:cs="Arial"/>
          <w:bCs/>
          <w:color w:val="000000"/>
          <w:sz w:val="32"/>
          <w:szCs w:val="32"/>
        </w:rPr>
        <w:t>万元，无形资产</w:t>
      </w:r>
      <w:r>
        <w:rPr>
          <w:rFonts w:hint="eastAsia" w:ascii="仿宋" w:hAnsi="仿宋" w:eastAsia="仿宋" w:cs="仿宋"/>
          <w:bCs/>
          <w:color w:val="000000"/>
          <w:sz w:val="32"/>
          <w:szCs w:val="32"/>
        </w:rPr>
        <w:t>5.28</w:t>
      </w:r>
      <w:r>
        <w:rPr>
          <w:rFonts w:hint="eastAsia" w:ascii="Arial" w:hAnsi="Arial" w:eastAsia="仿宋_GB2312" w:cs="Arial"/>
          <w:bCs/>
          <w:color w:val="000000"/>
          <w:sz w:val="32"/>
          <w:szCs w:val="32"/>
        </w:rPr>
        <w:t>万元</w:t>
      </w:r>
      <w:r>
        <w:rPr>
          <w:rFonts w:hint="eastAsia" w:ascii="仿宋_GB2312" w:hAnsi="宋体" w:eastAsia="仿宋_GB2312"/>
          <w:bCs/>
          <w:color w:val="000000"/>
          <w:sz w:val="32"/>
          <w:szCs w:val="32"/>
        </w:rPr>
        <w:t>。</w:t>
      </w:r>
    </w:p>
    <w:p>
      <w:pPr>
        <w:numPr>
          <w:ilvl w:val="0"/>
          <w:numId w:val="5"/>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宋体" w:hAnsi="宋体" w:eastAsia="仿宋_GB2312" w:cs="Times New Roman"/>
          <w:sz w:val="32"/>
          <w:szCs w:val="32"/>
        </w:rPr>
      </w:pPr>
      <w:r>
        <w:rPr>
          <w:rFonts w:hint="eastAsia" w:ascii="宋体" w:hAnsi="宋体" w:eastAsia="仿宋_GB2312" w:cs="Times New Roman"/>
          <w:sz w:val="32"/>
          <w:szCs w:val="32"/>
        </w:rPr>
        <w:t>无绩效项目。</w:t>
      </w:r>
    </w:p>
    <w:p>
      <w:pPr>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rPr>
          <w:rFonts w:ascii="宋体" w:hAnsi="宋体" w:eastAsia="仿宋_GB2312" w:cs="Times New Roman"/>
          <w:sz w:val="32"/>
          <w:szCs w:val="32"/>
        </w:rPr>
      </w:pPr>
      <w:r>
        <w:rPr>
          <w:rFonts w:hint="eastAsia" w:ascii="宋体" w:hAnsi="宋体" w:eastAsia="仿宋_GB2312" w:cs="Times New Roman"/>
          <w:sz w:val="32"/>
          <w:szCs w:val="32"/>
        </w:rPr>
        <w:t>当年未开展绩效管理工作。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无政府购买服务。</w:t>
      </w:r>
    </w:p>
    <w:p>
      <w:pPr>
        <w:ind w:firstLine="2808" w:firstLineChars="900"/>
        <w:outlineLvl w:val="0"/>
        <w:rPr>
          <w:rFonts w:ascii="黑体" w:hAnsi="黑体" w:eastAsia="黑体" w:cs="黑体"/>
          <w:snapToGrid w:val="0"/>
          <w:spacing w:val="-4"/>
          <w:kern w:val="0"/>
          <w:sz w:val="32"/>
          <w:szCs w:val="32"/>
        </w:rPr>
      </w:pPr>
      <w:bookmarkStart w:id="20" w:name="_Toc8549_WPSOffice_Level1"/>
      <w:bookmarkStart w:id="21"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w:t>
      </w:r>
      <w:r>
        <w:rPr>
          <w:rFonts w:hint="default" w:ascii="仿宋" w:hAnsi="仿宋" w:eastAsia="仿宋" w:cs="仿宋"/>
          <w:spacing w:val="4"/>
          <w:sz w:val="32"/>
          <w:szCs w:val="32"/>
          <w:lang w:val="en"/>
        </w:rPr>
        <w:t>财政拨款</w:t>
      </w:r>
      <w:bookmarkStart w:id="22" w:name="_GoBack"/>
      <w:bookmarkEnd w:id="22"/>
      <w:r>
        <w:rPr>
          <w:rFonts w:hint="eastAsia" w:ascii="仿宋" w:hAnsi="仿宋" w:eastAsia="仿宋" w:cs="仿宋"/>
          <w:spacing w:val="4"/>
          <w:sz w:val="32"/>
          <w:szCs w:val="32"/>
        </w:rPr>
        <w:t>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3E295CF5"/>
    <w:multiLevelType w:val="multilevel"/>
    <w:tmpl w:val="3E295CF5"/>
    <w:lvl w:ilvl="0" w:tentative="0">
      <w:start w:val="3"/>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0B6F801"/>
    <w:multiLevelType w:val="singleLevel"/>
    <w:tmpl w:val="40B6F801"/>
    <w:lvl w:ilvl="0" w:tentative="0">
      <w:start w:val="4"/>
      <w:numFmt w:val="decimal"/>
      <w:lvlText w:val="%1."/>
      <w:lvlJc w:val="left"/>
      <w:pPr>
        <w:tabs>
          <w:tab w:val="left" w:pos="312"/>
        </w:tabs>
      </w:pPr>
    </w:lvl>
  </w:abstractNum>
  <w:abstractNum w:abstractNumId="4">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E3F0B7D"/>
    <w:rsid w:val="000014A7"/>
    <w:rsid w:val="00052B5B"/>
    <w:rsid w:val="00071BA6"/>
    <w:rsid w:val="000D1446"/>
    <w:rsid w:val="0016284E"/>
    <w:rsid w:val="001A1078"/>
    <w:rsid w:val="00233A27"/>
    <w:rsid w:val="00282672"/>
    <w:rsid w:val="003321D6"/>
    <w:rsid w:val="003621D0"/>
    <w:rsid w:val="003A077B"/>
    <w:rsid w:val="00553445"/>
    <w:rsid w:val="00573C40"/>
    <w:rsid w:val="005746AF"/>
    <w:rsid w:val="00586BC4"/>
    <w:rsid w:val="00597EC3"/>
    <w:rsid w:val="005F080F"/>
    <w:rsid w:val="00730244"/>
    <w:rsid w:val="00774AFB"/>
    <w:rsid w:val="007F705F"/>
    <w:rsid w:val="0087244D"/>
    <w:rsid w:val="008A33A0"/>
    <w:rsid w:val="008A55CA"/>
    <w:rsid w:val="00952360"/>
    <w:rsid w:val="00A75EB1"/>
    <w:rsid w:val="00A90F6A"/>
    <w:rsid w:val="00AA7479"/>
    <w:rsid w:val="00AC6C18"/>
    <w:rsid w:val="00B41CEC"/>
    <w:rsid w:val="00BA2EFB"/>
    <w:rsid w:val="00BD263E"/>
    <w:rsid w:val="00C26F8F"/>
    <w:rsid w:val="00D647AF"/>
    <w:rsid w:val="00DD48CB"/>
    <w:rsid w:val="00E4217F"/>
    <w:rsid w:val="00E93C25"/>
    <w:rsid w:val="00F5120B"/>
    <w:rsid w:val="00FA471F"/>
    <w:rsid w:val="00FD5237"/>
    <w:rsid w:val="021204B5"/>
    <w:rsid w:val="117124E7"/>
    <w:rsid w:val="11C03865"/>
    <w:rsid w:val="1D4329BF"/>
    <w:rsid w:val="24863194"/>
    <w:rsid w:val="29057169"/>
    <w:rsid w:val="34FF5BAC"/>
    <w:rsid w:val="3F28132A"/>
    <w:rsid w:val="40A57A95"/>
    <w:rsid w:val="41685C0C"/>
    <w:rsid w:val="433D6BED"/>
    <w:rsid w:val="43671C70"/>
    <w:rsid w:val="584E56A1"/>
    <w:rsid w:val="62832324"/>
    <w:rsid w:val="67EA3DE9"/>
    <w:rsid w:val="6FED120D"/>
    <w:rsid w:val="78B05BB2"/>
    <w:rsid w:val="7CE62223"/>
    <w:rsid w:val="7E3F0B7D"/>
    <w:rsid w:val="7EFFE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2362</Words>
  <Characters>745</Characters>
  <Lines>6</Lines>
  <Paragraphs>6</Paragraphs>
  <TotalTime>0</TotalTime>
  <ScaleCrop>false</ScaleCrop>
  <LinksUpToDate>false</LinksUpToDate>
  <CharactersWithSpaces>3101</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2021-10-30T15:49:00Z</dcterms:created>
  <dc:creator>Administrator</dc:creator>
  <cp:lastModifiedBy>scqqw</cp:lastModifiedBy>
  <cp:lastPrinted>2021-10-28T19:45:00Z</cp:lastPrinted>
  <dcterms:modified xsi:type="dcterms:W3CDTF">2023-02-17T18:02:07Z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