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朔州市和丽中学校</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pStyle w:val="9"/>
        <w:tabs>
          <w:tab w:val="right" w:leader="dot" w:pos="8336"/>
        </w:tabs>
        <w:spacing w:line="360" w:lineRule="auto"/>
        <w:ind w:left="420" w:firstLine="300" w:firstLineChars="100"/>
        <w:rPr>
          <w:rFonts w:ascii="宋体" w:hAnsi="宋体" w:cs="宋体"/>
          <w:sz w:val="30"/>
          <w:szCs w:val="30"/>
        </w:rPr>
      </w:pPr>
      <w:bookmarkStart w:id="2" w:name="_Toc7430_WPSOffice_Level1"/>
      <w:r>
        <w:rPr>
          <w:rFonts w:hint="eastAsia" w:ascii="宋体" w:hAnsi="宋体" w:cs="宋体"/>
          <w:sz w:val="30"/>
          <w:szCs w:val="30"/>
          <w:lang w:eastAsia="zh-CN"/>
        </w:rPr>
        <w:t>一、</w:t>
      </w:r>
      <w:r>
        <w:rPr>
          <w:rFonts w:hint="eastAsia" w:ascii="宋体" w:hAnsi="宋体" w:cs="宋体"/>
          <w:sz w:val="30"/>
          <w:szCs w:val="30"/>
        </w:rPr>
        <w:t>主要职能职责</w:t>
      </w:r>
    </w:p>
    <w:p>
      <w:pPr>
        <w:pStyle w:val="9"/>
        <w:tabs>
          <w:tab w:val="right" w:leader="dot" w:pos="8336"/>
        </w:tabs>
        <w:spacing w:line="360" w:lineRule="auto"/>
        <w:ind w:left="420" w:firstLine="300" w:firstLineChars="100"/>
        <w:rPr>
          <w:rFonts w:hint="eastAsia" w:ascii="宋体" w:hAnsi="宋体" w:cs="宋体"/>
          <w:sz w:val="30"/>
          <w:szCs w:val="30"/>
          <w:lang w:eastAsia="zh-CN"/>
        </w:rPr>
      </w:pPr>
      <w:r>
        <w:rPr>
          <w:rFonts w:hint="eastAsia" w:ascii="宋体" w:hAnsi="宋体" w:cs="宋体"/>
          <w:sz w:val="30"/>
          <w:szCs w:val="30"/>
        </w:rPr>
        <w:t>1、</w:t>
      </w:r>
      <w:r>
        <w:rPr>
          <w:rFonts w:hint="eastAsia" w:ascii="宋体" w:hAnsi="宋体" w:cs="宋体"/>
          <w:sz w:val="30"/>
          <w:szCs w:val="30"/>
          <w:lang w:eastAsia="zh-CN"/>
        </w:rPr>
        <w:t>主要职能：</w:t>
      </w:r>
      <w:r>
        <w:rPr>
          <w:rFonts w:hint="eastAsia" w:ascii="宋体" w:hAnsi="宋体" w:cs="宋体"/>
          <w:sz w:val="30"/>
          <w:szCs w:val="30"/>
        </w:rPr>
        <w:t>实施</w:t>
      </w:r>
      <w:r>
        <w:rPr>
          <w:rFonts w:hint="eastAsia" w:ascii="宋体" w:hAnsi="宋体" w:cs="宋体"/>
          <w:sz w:val="30"/>
          <w:szCs w:val="30"/>
          <w:lang w:val="en-US" w:eastAsia="zh-CN"/>
        </w:rPr>
        <w:t>学前教育阶段三年保育教育和</w:t>
      </w:r>
      <w:r>
        <w:rPr>
          <w:rFonts w:hint="eastAsia" w:ascii="宋体" w:hAnsi="宋体" w:cs="宋体"/>
          <w:sz w:val="30"/>
          <w:szCs w:val="30"/>
        </w:rPr>
        <w:t>义务阶段</w:t>
      </w:r>
      <w:r>
        <w:rPr>
          <w:rFonts w:hint="eastAsia" w:ascii="宋体" w:hAnsi="宋体" w:cs="宋体"/>
          <w:sz w:val="30"/>
          <w:szCs w:val="30"/>
          <w:lang w:val="en-US" w:eastAsia="zh-CN"/>
        </w:rPr>
        <w:t>小学六年、初中三年</w:t>
      </w:r>
      <w:r>
        <w:rPr>
          <w:rFonts w:hint="eastAsia" w:ascii="宋体" w:hAnsi="宋体" w:cs="宋体"/>
          <w:sz w:val="30"/>
          <w:szCs w:val="30"/>
        </w:rPr>
        <w:t>教育</w:t>
      </w:r>
      <w:r>
        <w:rPr>
          <w:rFonts w:hint="eastAsia" w:ascii="宋体" w:hAnsi="宋体" w:cs="宋体"/>
          <w:sz w:val="30"/>
          <w:szCs w:val="30"/>
          <w:lang w:val="en-US" w:eastAsia="zh-CN"/>
        </w:rPr>
        <w:t>教学工作</w:t>
      </w:r>
      <w:r>
        <w:rPr>
          <w:rFonts w:hint="eastAsia" w:ascii="宋体" w:hAnsi="宋体" w:cs="宋体"/>
          <w:sz w:val="30"/>
          <w:szCs w:val="30"/>
        </w:rPr>
        <w:t>，促进社会基础教育发展</w:t>
      </w:r>
      <w:r>
        <w:rPr>
          <w:rFonts w:hint="eastAsia" w:ascii="宋体" w:hAnsi="宋体" w:cs="宋体"/>
          <w:sz w:val="30"/>
          <w:szCs w:val="30"/>
          <w:lang w:eastAsia="zh-CN"/>
        </w:rPr>
        <w:t>。</w:t>
      </w:r>
    </w:p>
    <w:p>
      <w:pPr>
        <w:pStyle w:val="9"/>
        <w:tabs>
          <w:tab w:val="right" w:leader="dot" w:pos="8336"/>
        </w:tabs>
        <w:spacing w:line="360" w:lineRule="auto"/>
        <w:ind w:left="420" w:firstLine="300" w:firstLineChars="100"/>
        <w:rPr>
          <w:rFonts w:hint="eastAsia" w:ascii="宋体" w:hAnsi="宋体" w:cs="宋体"/>
          <w:sz w:val="30"/>
          <w:szCs w:val="30"/>
          <w:lang w:eastAsia="zh-CN"/>
        </w:rPr>
      </w:pPr>
      <w:r>
        <w:rPr>
          <w:rFonts w:hint="eastAsia" w:ascii="宋体" w:hAnsi="宋体" w:cs="宋体"/>
          <w:sz w:val="30"/>
          <w:szCs w:val="30"/>
        </w:rPr>
        <w:t>2、</w:t>
      </w:r>
      <w:r>
        <w:rPr>
          <w:rFonts w:hint="eastAsia" w:ascii="宋体" w:hAnsi="宋体" w:cs="宋体"/>
          <w:sz w:val="30"/>
          <w:szCs w:val="30"/>
          <w:lang w:eastAsia="zh-CN"/>
        </w:rPr>
        <w:t>主要职责：</w:t>
      </w:r>
    </w:p>
    <w:p>
      <w:pPr>
        <w:pStyle w:val="9"/>
        <w:tabs>
          <w:tab w:val="right" w:leader="dot" w:pos="8336"/>
        </w:tabs>
        <w:spacing w:line="360" w:lineRule="auto"/>
        <w:ind w:left="420" w:firstLine="300" w:firstLineChars="100"/>
        <w:rPr>
          <w:rFonts w:hint="eastAsia" w:ascii="宋体" w:hAnsi="宋体" w:cs="宋体"/>
          <w:sz w:val="30"/>
          <w:szCs w:val="30"/>
          <w:lang w:val="en-US" w:eastAsia="zh-CN"/>
        </w:rPr>
      </w:pPr>
      <w:r>
        <w:rPr>
          <w:rFonts w:hint="eastAsia" w:ascii="宋体" w:hAnsi="宋体" w:cs="宋体"/>
          <w:sz w:val="30"/>
          <w:szCs w:val="30"/>
          <w:lang w:eastAsia="zh-CN"/>
        </w:rPr>
        <w:t>（</w:t>
      </w:r>
      <w:r>
        <w:rPr>
          <w:rFonts w:hint="eastAsia" w:ascii="宋体" w:hAnsi="宋体" w:cs="宋体"/>
          <w:sz w:val="30"/>
          <w:szCs w:val="30"/>
          <w:lang w:val="en-US" w:eastAsia="zh-CN"/>
        </w:rPr>
        <w:t>1）宣传贯彻执行党和国家的教育方针、政策、法律法规等，坚持依法治教、依法治学。</w:t>
      </w:r>
    </w:p>
    <w:p>
      <w:pPr>
        <w:pStyle w:val="9"/>
        <w:tabs>
          <w:tab w:val="right" w:leader="dot" w:pos="8336"/>
        </w:tabs>
        <w:spacing w:line="360" w:lineRule="auto"/>
        <w:ind w:left="420" w:firstLine="300" w:firstLineChars="100"/>
        <w:rPr>
          <w:rFonts w:hint="eastAsia" w:ascii="宋体" w:hAnsi="宋体" w:cs="宋体"/>
          <w:sz w:val="30"/>
          <w:szCs w:val="30"/>
          <w:lang w:val="en-US" w:eastAsia="zh-CN"/>
        </w:rPr>
      </w:pPr>
      <w:r>
        <w:rPr>
          <w:rFonts w:hint="eastAsia" w:ascii="宋体" w:hAnsi="宋体" w:cs="宋体"/>
          <w:sz w:val="30"/>
          <w:szCs w:val="30"/>
          <w:lang w:val="en-US" w:eastAsia="zh-CN"/>
        </w:rPr>
        <w:t>（2）制定符合本校实际的教育发展规划和学校布局调整规划，并抓好组织实施和落实工作。负责本校财务和基建管理，筹措资金，改善办学条件等工作。</w:t>
      </w:r>
    </w:p>
    <w:p>
      <w:pPr>
        <w:pStyle w:val="9"/>
        <w:tabs>
          <w:tab w:val="right" w:leader="dot" w:pos="8336"/>
        </w:tabs>
        <w:spacing w:line="360" w:lineRule="auto"/>
        <w:ind w:left="420" w:firstLine="300" w:firstLineChars="100"/>
        <w:rPr>
          <w:rFonts w:hint="eastAsia" w:ascii="宋体" w:hAnsi="宋体" w:cs="宋体"/>
          <w:sz w:val="30"/>
          <w:szCs w:val="30"/>
          <w:lang w:val="en-US" w:eastAsia="zh-CN"/>
        </w:rPr>
      </w:pPr>
      <w:r>
        <w:rPr>
          <w:rFonts w:hint="eastAsia" w:ascii="宋体" w:hAnsi="宋体" w:cs="宋体"/>
          <w:sz w:val="30"/>
          <w:szCs w:val="30"/>
          <w:lang w:val="en-US" w:eastAsia="zh-CN"/>
        </w:rPr>
        <w:t>（3）组织适龄学生入学，严格控制辍学，推进普及中小学义务教育。</w:t>
      </w:r>
    </w:p>
    <w:p>
      <w:pPr>
        <w:pStyle w:val="9"/>
        <w:tabs>
          <w:tab w:val="right" w:leader="dot" w:pos="8336"/>
        </w:tabs>
        <w:spacing w:line="360" w:lineRule="auto"/>
        <w:ind w:left="420" w:firstLine="300" w:firstLineChars="100"/>
        <w:rPr>
          <w:rFonts w:hint="eastAsia" w:ascii="宋体" w:hAnsi="宋体" w:cs="宋体"/>
          <w:sz w:val="30"/>
          <w:szCs w:val="30"/>
          <w:lang w:val="en-US" w:eastAsia="zh-CN"/>
        </w:rPr>
      </w:pPr>
      <w:r>
        <w:rPr>
          <w:rFonts w:hint="eastAsia" w:ascii="宋体" w:hAnsi="宋体" w:cs="宋体"/>
          <w:sz w:val="30"/>
          <w:szCs w:val="30"/>
          <w:lang w:val="en-US" w:eastAsia="zh-CN"/>
        </w:rPr>
        <w:t xml:space="preserve">（4）组织开展本校的教育教学工作和教育教学改革、科研，负责学生安全教育，全力推进素质教育实施。 </w:t>
      </w:r>
    </w:p>
    <w:p>
      <w:pPr>
        <w:pStyle w:val="9"/>
        <w:tabs>
          <w:tab w:val="right" w:leader="dot" w:pos="8336"/>
        </w:tabs>
        <w:spacing w:line="360" w:lineRule="auto"/>
        <w:ind w:left="420" w:firstLine="300" w:firstLineChars="100"/>
        <w:rPr>
          <w:rFonts w:hint="eastAsia" w:ascii="宋体" w:hAnsi="宋体" w:cs="宋体"/>
          <w:sz w:val="30"/>
          <w:szCs w:val="30"/>
          <w:lang w:val="en-US" w:eastAsia="zh-CN"/>
        </w:rPr>
      </w:pPr>
      <w:r>
        <w:rPr>
          <w:rFonts w:hint="eastAsia" w:ascii="宋体" w:hAnsi="宋体" w:cs="宋体"/>
          <w:sz w:val="30"/>
          <w:szCs w:val="30"/>
          <w:lang w:val="en-US" w:eastAsia="zh-CN"/>
        </w:rPr>
        <w:t xml:space="preserve">（5）按照干部和教师的职数、编制和管理权限，负责本校教师人事管理、继续教育、考核考评等工作。 </w:t>
      </w:r>
    </w:p>
    <w:p>
      <w:pPr>
        <w:pStyle w:val="9"/>
        <w:tabs>
          <w:tab w:val="right" w:leader="dot" w:pos="8336"/>
        </w:tabs>
        <w:spacing w:line="360" w:lineRule="auto"/>
        <w:ind w:left="420" w:firstLine="300" w:firstLineChars="100"/>
        <w:rPr>
          <w:rFonts w:hint="eastAsia" w:ascii="宋体" w:hAnsi="宋体" w:cs="宋体"/>
          <w:sz w:val="30"/>
          <w:szCs w:val="30"/>
          <w:lang w:val="en-US" w:eastAsia="zh-CN"/>
        </w:rPr>
      </w:pPr>
      <w:r>
        <w:rPr>
          <w:rFonts w:hint="eastAsia" w:ascii="宋体" w:hAnsi="宋体" w:cs="宋体"/>
          <w:sz w:val="30"/>
          <w:szCs w:val="30"/>
          <w:lang w:val="en-US" w:eastAsia="zh-CN"/>
        </w:rPr>
        <w:t xml:space="preserve">（6）指导、管理、检查、评价本校的教育教学工作，提高办学质量和办学效益。按照义务教育课程计划，开齐课程，开足课时，全面提高教育教学质量。  </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 xml:space="preserve">                         </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lang w:eastAsia="zh-CN"/>
        </w:rPr>
        <w:t>二、</w:t>
      </w:r>
      <w:r>
        <w:rPr>
          <w:rFonts w:hint="eastAsia" w:ascii="宋体" w:hAnsi="宋体" w:cs="宋体"/>
          <w:sz w:val="30"/>
          <w:szCs w:val="30"/>
        </w:rPr>
        <w:t>部门机构设置</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本单位内设</w:t>
      </w:r>
      <w:r>
        <w:rPr>
          <w:rFonts w:hint="eastAsia" w:ascii="宋体" w:hAnsi="宋体" w:cs="宋体"/>
          <w:sz w:val="30"/>
          <w:szCs w:val="30"/>
          <w:lang w:val="en-US" w:eastAsia="zh-CN"/>
        </w:rPr>
        <w:t>9</w:t>
      </w:r>
      <w:r>
        <w:rPr>
          <w:rFonts w:hint="eastAsia" w:ascii="宋体" w:hAnsi="宋体" w:cs="宋体"/>
          <w:sz w:val="30"/>
          <w:szCs w:val="30"/>
        </w:rPr>
        <w:t>个</w:t>
      </w:r>
      <w:r>
        <w:rPr>
          <w:rFonts w:hint="eastAsia" w:ascii="宋体" w:hAnsi="宋体" w:cs="宋体"/>
          <w:sz w:val="30"/>
          <w:szCs w:val="30"/>
          <w:lang w:val="en-US" w:eastAsia="zh-CN"/>
        </w:rPr>
        <w:t>处</w:t>
      </w:r>
      <w:r>
        <w:rPr>
          <w:rFonts w:hint="eastAsia" w:ascii="宋体" w:hAnsi="宋体" w:cs="宋体"/>
          <w:sz w:val="30"/>
          <w:szCs w:val="30"/>
        </w:rPr>
        <w:t>室。从预算单位构成看，</w:t>
      </w:r>
      <w:r>
        <w:rPr>
          <w:rFonts w:hint="eastAsia" w:ascii="宋体" w:hAnsi="宋体" w:cs="宋体"/>
          <w:sz w:val="30"/>
          <w:szCs w:val="30"/>
          <w:lang w:val="en-US" w:eastAsia="zh-CN"/>
        </w:rPr>
        <w:t>本</w:t>
      </w:r>
      <w:r>
        <w:rPr>
          <w:rFonts w:hint="eastAsia" w:ascii="宋体" w:hAnsi="宋体" w:cs="宋体"/>
          <w:sz w:val="30"/>
          <w:szCs w:val="30"/>
        </w:rPr>
        <w:t>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1"/>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计414.2</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 、 支 出 总 计414.2</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我校是新建校，2020年无财务收支。</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rPr>
        <w:t>414.2</w:t>
      </w:r>
      <w:r>
        <w:rPr>
          <w:rFonts w:hint="eastAsia" w:ascii="仿宋" w:hAnsi="仿宋" w:eastAsia="仿宋" w:cs="仿宋"/>
          <w:sz w:val="32"/>
          <w:szCs w:val="32"/>
          <w:lang w:val="en-US" w:eastAsia="zh-CN"/>
        </w:rPr>
        <w:t>0</w:t>
      </w:r>
      <w:r>
        <w:rPr>
          <w:rFonts w:hint="eastAsia" w:ascii="宋体" w:hAnsi="宋体" w:eastAsia="仿宋_GB2312" w:cs="Times New Roman"/>
          <w:sz w:val="32"/>
          <w:szCs w:val="32"/>
        </w:rPr>
        <w:t>万元，其中：财政拨款收入</w:t>
      </w:r>
      <w:r>
        <w:rPr>
          <w:rFonts w:hint="eastAsia" w:ascii="仿宋" w:hAnsi="仿宋" w:eastAsia="仿宋" w:cs="仿宋"/>
          <w:sz w:val="32"/>
          <w:szCs w:val="32"/>
        </w:rPr>
        <w:t>369.31</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万元；事业收入44.89万元；经营收入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414.2</w:t>
      </w:r>
      <w:r>
        <w:rPr>
          <w:rFonts w:hint="eastAsia" w:ascii="仿宋" w:hAnsi="仿宋" w:eastAsia="仿宋" w:cs="仿宋"/>
          <w:sz w:val="32"/>
          <w:szCs w:val="32"/>
          <w:lang w:val="en-US" w:eastAsia="zh-CN"/>
        </w:rPr>
        <w:t>0</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152.78</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261.42</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rPr>
        <w:t>369.31</w:t>
      </w:r>
      <w:r>
        <w:rPr>
          <w:rFonts w:hint="eastAsia" w:ascii="宋体" w:hAnsi="宋体" w:eastAsia="仿宋_GB2312" w:cs="Times New Roman"/>
          <w:sz w:val="32"/>
          <w:szCs w:val="32"/>
        </w:rPr>
        <w:t>万元、支出总计369.31万元。主要原因是：</w:t>
      </w:r>
      <w:r>
        <w:rPr>
          <w:rFonts w:hint="eastAsia" w:ascii="宋体" w:hAnsi="宋体" w:eastAsia="仿宋_GB2312" w:cs="Times New Roman"/>
          <w:sz w:val="32"/>
          <w:szCs w:val="32"/>
          <w:lang w:val="en-US" w:eastAsia="zh-CN"/>
        </w:rPr>
        <w:t>我校是新建校。</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rPr>
        <w:t>369.31</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我校是新建校。</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 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369.31</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2050201</w:t>
      </w:r>
      <w:r>
        <w:rPr>
          <w:rFonts w:hint="eastAsia" w:ascii="宋体" w:hAnsi="宋体" w:eastAsia="仿宋_GB2312" w:cs="Times New Roman"/>
          <w:sz w:val="32"/>
          <w:szCs w:val="32"/>
        </w:rPr>
        <w:t>学前教育支出</w:t>
      </w:r>
      <w:r>
        <w:rPr>
          <w:rFonts w:hint="eastAsia" w:ascii="宋体" w:hAnsi="宋体" w:eastAsia="仿宋_GB2312" w:cs="Times New Roman"/>
          <w:sz w:val="32"/>
          <w:szCs w:val="32"/>
          <w:lang w:val="en-US" w:eastAsia="zh-CN"/>
        </w:rPr>
        <w:t>120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32.5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2050203</w:t>
      </w:r>
      <w:r>
        <w:rPr>
          <w:rFonts w:hint="eastAsia" w:ascii="宋体" w:hAnsi="宋体" w:eastAsia="仿宋_GB2312" w:cs="Times New Roman"/>
          <w:sz w:val="32"/>
          <w:szCs w:val="32"/>
        </w:rPr>
        <w:t>初中教育支出</w:t>
      </w:r>
      <w:r>
        <w:rPr>
          <w:rFonts w:hint="eastAsia" w:ascii="宋体" w:hAnsi="宋体" w:eastAsia="仿宋_GB2312" w:cs="Times New Roman"/>
          <w:sz w:val="32"/>
          <w:szCs w:val="32"/>
          <w:lang w:val="en-US" w:eastAsia="zh-CN"/>
        </w:rPr>
        <w:t>232.51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63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2050299</w:t>
      </w:r>
      <w:r>
        <w:rPr>
          <w:rFonts w:hint="eastAsia" w:ascii="宋体" w:hAnsi="宋体" w:eastAsia="仿宋_GB2312" w:cs="Times New Roman"/>
          <w:sz w:val="32"/>
          <w:szCs w:val="32"/>
        </w:rPr>
        <w:t>其他普通教育支出支出</w:t>
      </w:r>
      <w:r>
        <w:rPr>
          <w:rFonts w:hint="eastAsia" w:ascii="宋体" w:hAnsi="宋体" w:eastAsia="仿宋_GB2312" w:cs="Times New Roman"/>
          <w:sz w:val="32"/>
          <w:szCs w:val="32"/>
          <w:lang w:val="en-US" w:eastAsia="zh-CN"/>
        </w:rPr>
        <w:t>1.8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2069999</w:t>
      </w:r>
      <w:r>
        <w:rPr>
          <w:rFonts w:hint="eastAsia" w:ascii="宋体" w:hAnsi="宋体" w:eastAsia="仿宋_GB2312" w:cs="Times New Roman"/>
          <w:sz w:val="32"/>
          <w:szCs w:val="32"/>
        </w:rPr>
        <w:t>其他科学技术支出</w:t>
      </w:r>
      <w:r>
        <w:rPr>
          <w:rFonts w:hint="eastAsia" w:ascii="宋体" w:hAnsi="宋体" w:eastAsia="仿宋_GB2312" w:cs="Times New Roman"/>
          <w:sz w:val="32"/>
          <w:szCs w:val="32"/>
          <w:lang w:val="en-US" w:eastAsia="zh-CN"/>
        </w:rPr>
        <w:t>15万元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hint="eastAsia" w:ascii="仿宋" w:hAnsi="仿宋" w:eastAsia="仿宋_GB2312" w:cs="仿宋"/>
          <w:spacing w:val="4"/>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369.31</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369.31</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z w:val="32"/>
          <w:szCs w:val="32"/>
          <w:lang w:val="en-US" w:eastAsia="zh-CN"/>
        </w:rPr>
        <w:t>152.78</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152.78</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152.78</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autoSpaceDN w:val="0"/>
        <w:spacing w:line="570" w:lineRule="exact"/>
        <w:ind w:firstLine="600" w:firstLineChars="200"/>
        <w:textAlignment w:val="center"/>
        <w:rPr>
          <w:rFonts w:hint="eastAsia"/>
          <w:lang w:val="en-US" w:eastAsia="zh-CN"/>
        </w:rPr>
      </w:pPr>
      <w:r>
        <w:rPr>
          <w:rFonts w:hint="eastAsia" w:ascii="仿宋" w:hAnsi="仿宋" w:eastAsia="仿宋" w:cs="仿宋"/>
          <w:bCs/>
          <w:color w:val="auto"/>
          <w:sz w:val="30"/>
          <w:szCs w:val="30"/>
          <w:highlight w:val="none"/>
          <w:lang w:val="en-US" w:eastAsia="zh-CN"/>
        </w:rPr>
        <w:t>我单位2021年无“三公”经费</w:t>
      </w:r>
      <w:r>
        <w:rPr>
          <w:rFonts w:hint="eastAsia" w:ascii="仿宋" w:hAnsi="仿宋" w:eastAsia="仿宋" w:cs="仿宋"/>
          <w:bCs/>
          <w:color w:val="auto"/>
          <w:sz w:val="30"/>
          <w:szCs w:val="30"/>
          <w:highlight w:val="none"/>
        </w:rPr>
        <w:t>。</w:t>
      </w:r>
    </w:p>
    <w:p>
      <w:pPr>
        <w:numPr>
          <w:ilvl w:val="0"/>
          <w:numId w:val="2"/>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autoSpaceDN w:val="0"/>
        <w:spacing w:line="570" w:lineRule="exact"/>
        <w:ind w:firstLine="600" w:firstLineChars="200"/>
        <w:textAlignment w:val="center"/>
        <w:rPr>
          <w:rFonts w:hint="default" w:ascii="仿宋_GB2312" w:hAnsi="宋体" w:eastAsia="仿宋_GB2312"/>
          <w:bCs/>
          <w:color w:val="auto"/>
          <w:sz w:val="32"/>
          <w:szCs w:val="32"/>
          <w:highlight w:val="none"/>
          <w:lang w:val="en-US"/>
        </w:rPr>
      </w:pPr>
      <w:r>
        <w:rPr>
          <w:rFonts w:hint="eastAsia" w:ascii="仿宋" w:hAnsi="仿宋" w:eastAsia="仿宋" w:cs="仿宋"/>
          <w:color w:val="auto"/>
          <w:sz w:val="30"/>
          <w:szCs w:val="30"/>
          <w:highlight w:val="none"/>
          <w:lang w:val="en-US" w:eastAsia="zh-CN"/>
        </w:rPr>
        <w:t>我单位2021年无政府性基金预算。</w:t>
      </w:r>
    </w:p>
    <w:p>
      <w:pPr>
        <w:numPr>
          <w:ilvl w:val="0"/>
          <w:numId w:val="2"/>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autoSpaceDN w:val="0"/>
        <w:spacing w:line="570" w:lineRule="exact"/>
        <w:ind w:firstLine="600" w:firstLineChars="200"/>
        <w:textAlignment w:val="center"/>
        <w:rPr>
          <w:rFonts w:ascii="宋体" w:hAnsi="宋体" w:eastAsia="仿宋_GB2312" w:cs="Times New Roman"/>
          <w:sz w:val="32"/>
          <w:szCs w:val="32"/>
        </w:rPr>
      </w:pPr>
      <w:r>
        <w:rPr>
          <w:rFonts w:hint="eastAsia" w:ascii="仿宋" w:hAnsi="仿宋" w:eastAsia="仿宋" w:cs="仿宋"/>
          <w:bCs/>
          <w:color w:val="auto"/>
          <w:sz w:val="30"/>
          <w:szCs w:val="30"/>
          <w:highlight w:val="none"/>
          <w:lang w:val="en-US" w:eastAsia="zh-CN"/>
        </w:rPr>
        <w:t>因为我单位为事业单位，无</w:t>
      </w:r>
      <w:r>
        <w:rPr>
          <w:rFonts w:hint="eastAsia" w:ascii="仿宋" w:hAnsi="仿宋" w:eastAsia="仿宋" w:cs="仿宋"/>
          <w:bCs/>
          <w:color w:val="auto"/>
          <w:sz w:val="30"/>
          <w:szCs w:val="30"/>
          <w:highlight w:val="none"/>
        </w:rPr>
        <w:t>机关运行经费</w:t>
      </w:r>
      <w:r>
        <w:rPr>
          <w:rFonts w:hint="eastAsia" w:ascii="仿宋_GB2312" w:hAnsi="宋体" w:eastAsia="仿宋_GB2312"/>
          <w:bCs/>
          <w:color w:val="auto"/>
          <w:sz w:val="32"/>
          <w:szCs w:val="32"/>
          <w:highlight w:val="none"/>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pStyle w:val="2"/>
        <w:ind w:firstLine="600" w:firstLineChars="200"/>
        <w:rPr>
          <w:rFonts w:ascii="仿宋" w:hAnsi="仿宋" w:eastAsia="仿宋"/>
          <w:sz w:val="30"/>
          <w:szCs w:val="30"/>
        </w:rPr>
      </w:pPr>
      <w:r>
        <w:rPr>
          <w:rFonts w:hint="eastAsia" w:ascii="仿宋" w:hAnsi="仿宋" w:eastAsia="仿宋" w:cs="仿宋"/>
          <w:bCs/>
          <w:color w:val="auto"/>
          <w:sz w:val="30"/>
          <w:szCs w:val="30"/>
          <w:highlight w:val="none"/>
        </w:rPr>
        <w:t>截止20</w:t>
      </w:r>
      <w:r>
        <w:rPr>
          <w:rFonts w:hint="eastAsia" w:ascii="仿宋" w:hAnsi="仿宋" w:eastAsia="仿宋" w:cs="仿宋"/>
          <w:bCs/>
          <w:color w:val="auto"/>
          <w:sz w:val="30"/>
          <w:szCs w:val="30"/>
          <w:highlight w:val="none"/>
          <w:lang w:val="en-US" w:eastAsia="zh-CN"/>
        </w:rPr>
        <w:t>21</w:t>
      </w:r>
      <w:r>
        <w:rPr>
          <w:rFonts w:hint="eastAsia" w:ascii="仿宋" w:hAnsi="仿宋" w:eastAsia="仿宋" w:cs="仿宋"/>
          <w:bCs/>
          <w:color w:val="auto"/>
          <w:sz w:val="30"/>
          <w:szCs w:val="30"/>
          <w:highlight w:val="none"/>
        </w:rPr>
        <w:t>年12月31日，</w:t>
      </w:r>
      <w:r>
        <w:rPr>
          <w:rFonts w:hint="eastAsia" w:ascii="仿宋" w:hAnsi="仿宋" w:eastAsia="仿宋" w:cs="仿宋"/>
          <w:bCs/>
          <w:color w:val="auto"/>
          <w:sz w:val="30"/>
          <w:szCs w:val="30"/>
          <w:highlight w:val="none"/>
          <w:lang w:eastAsia="zh-CN"/>
        </w:rPr>
        <w:t>我单位占用</w:t>
      </w:r>
      <w:r>
        <w:rPr>
          <w:rFonts w:hint="eastAsia" w:ascii="仿宋" w:hAnsi="仿宋" w:eastAsia="仿宋" w:cs="仿宋"/>
          <w:bCs/>
          <w:color w:val="auto"/>
          <w:sz w:val="30"/>
          <w:szCs w:val="30"/>
          <w:highlight w:val="none"/>
        </w:rPr>
        <w:t>国有资产共计</w:t>
      </w:r>
      <w:r>
        <w:rPr>
          <w:rFonts w:hint="eastAsia" w:ascii="仿宋" w:hAnsi="仿宋" w:eastAsia="仿宋" w:cs="仿宋"/>
          <w:bCs/>
          <w:color w:val="auto"/>
          <w:sz w:val="30"/>
          <w:szCs w:val="30"/>
          <w:highlight w:val="none"/>
          <w:lang w:val="en-US" w:eastAsia="zh-CN"/>
        </w:rPr>
        <w:t>15.37</w:t>
      </w:r>
      <w:r>
        <w:rPr>
          <w:rFonts w:hint="eastAsia" w:ascii="仿宋" w:hAnsi="仿宋" w:eastAsia="仿宋" w:cs="仿宋"/>
          <w:bCs/>
          <w:color w:val="auto"/>
          <w:sz w:val="30"/>
          <w:szCs w:val="30"/>
          <w:highlight w:val="none"/>
          <w:lang w:eastAsia="zh-CN"/>
        </w:rPr>
        <w:t>万元，其中：</w:t>
      </w:r>
      <w:r>
        <w:rPr>
          <w:rFonts w:hint="eastAsia" w:ascii="仿宋" w:hAnsi="仿宋" w:eastAsia="仿宋"/>
          <w:sz w:val="30"/>
          <w:szCs w:val="30"/>
        </w:rPr>
        <w:t>通用设备</w:t>
      </w:r>
      <w:r>
        <w:rPr>
          <w:rFonts w:hint="eastAsia" w:ascii="仿宋" w:hAnsi="仿宋" w:eastAsia="仿宋"/>
          <w:sz w:val="30"/>
          <w:szCs w:val="30"/>
          <w:lang w:val="en-US" w:eastAsia="zh-CN"/>
        </w:rPr>
        <w:t>11.83</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 w:hAnsi="仿宋" w:eastAsia="仿宋"/>
          <w:sz w:val="30"/>
          <w:szCs w:val="30"/>
        </w:rPr>
        <w:t>专用设备</w:t>
      </w:r>
      <w:r>
        <w:rPr>
          <w:rFonts w:hint="eastAsia" w:ascii="仿宋" w:hAnsi="仿宋" w:eastAsia="仿宋"/>
          <w:sz w:val="30"/>
          <w:szCs w:val="30"/>
          <w:lang w:val="en-US" w:eastAsia="zh-CN"/>
        </w:rPr>
        <w:t>0.54</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 w:hAnsi="仿宋" w:eastAsia="仿宋"/>
          <w:sz w:val="30"/>
          <w:szCs w:val="30"/>
        </w:rPr>
        <w:t>图书、档案</w:t>
      </w:r>
      <w:r>
        <w:rPr>
          <w:rFonts w:hint="eastAsia" w:ascii="仿宋" w:hAnsi="仿宋" w:eastAsia="仿宋"/>
          <w:sz w:val="30"/>
          <w:szCs w:val="30"/>
          <w:lang w:val="en-US" w:eastAsia="zh-CN"/>
        </w:rPr>
        <w:t>3</w:t>
      </w:r>
      <w:r>
        <w:rPr>
          <w:rFonts w:hint="eastAsia" w:ascii="仿宋" w:hAnsi="仿宋" w:eastAsia="仿宋"/>
          <w:sz w:val="30"/>
          <w:szCs w:val="30"/>
        </w:rPr>
        <w:t>万元。其中：财政供养车辆0辆。</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spacing w:line="204" w:lineRule="auto"/>
        <w:ind w:firstLine="320" w:firstLineChars="100"/>
        <w:jc w:val="left"/>
        <w:rPr>
          <w:rFonts w:hint="eastAsia" w:ascii="宋体" w:hAnsi="宋体" w:eastAsia="仿宋_GB2312" w:cs="Times New Roman"/>
          <w:sz w:val="32"/>
          <w:szCs w:val="32"/>
          <w:lang w:val="en-US" w:eastAsia="zh-CN"/>
        </w:rPr>
      </w:pPr>
      <w:bookmarkStart w:id="20" w:name="_GoBack"/>
      <w:bookmarkEnd w:id="20"/>
      <w:r>
        <w:rPr>
          <w:rFonts w:hint="eastAsia" w:ascii="宋体" w:hAnsi="宋体" w:eastAsia="仿宋_GB2312" w:cs="Times New Roman"/>
          <w:sz w:val="32"/>
          <w:szCs w:val="32"/>
          <w:lang w:val="en-US" w:eastAsia="zh-CN"/>
        </w:rPr>
        <w:t>2021年我单位未开展绩效目标评价</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18" w:name="_Toc32537"/>
      <w:bookmarkStart w:id="19"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18"/>
      <w:bookmarkEnd w:id="19"/>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40B6F801"/>
    <w:multiLevelType w:val="singleLevel"/>
    <w:tmpl w:val="40B6F801"/>
    <w:lvl w:ilvl="0" w:tentative="0">
      <w:start w:val="4"/>
      <w:numFmt w:val="decimal"/>
      <w:lvlText w:val="%1."/>
      <w:lvlJc w:val="left"/>
      <w:pPr>
        <w:tabs>
          <w:tab w:val="left" w:pos="312"/>
        </w:tabs>
      </w:pPr>
    </w:lvl>
  </w:abstractNum>
  <w:abstractNum w:abstractNumId="2">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NmFlYWI3N2ZhMGIyYTdhY2M3NmRkZWVlNjQ3MzEifQ=="/>
  </w:docVars>
  <w:rsids>
    <w:rsidRoot w:val="7E3F0B7D"/>
    <w:rsid w:val="000014A7"/>
    <w:rsid w:val="00052B5B"/>
    <w:rsid w:val="00774AFB"/>
    <w:rsid w:val="00E4217F"/>
    <w:rsid w:val="057B160C"/>
    <w:rsid w:val="0E115DFD"/>
    <w:rsid w:val="11D27EAE"/>
    <w:rsid w:val="20D97C1B"/>
    <w:rsid w:val="23553F43"/>
    <w:rsid w:val="299664C8"/>
    <w:rsid w:val="3D026EF2"/>
    <w:rsid w:val="3F28132A"/>
    <w:rsid w:val="49221B6F"/>
    <w:rsid w:val="633C2053"/>
    <w:rsid w:val="6544153D"/>
    <w:rsid w:val="66DE4EE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2798</Words>
  <Characters>3018</Characters>
  <Lines>5</Lines>
  <Paragraphs>7</Paragraphs>
  <TotalTime>5</TotalTime>
  <ScaleCrop>false</ScaleCrop>
  <LinksUpToDate>false</LinksUpToDate>
  <CharactersWithSpaces>3074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2022-09-22T08:19:34Z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834FE5FA8DAC41CB8CBD7BEDE4219D53</vt:lpwstr>
  </property>
</Properties>
</file>