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48"/>
          <w:szCs w:val="48"/>
        </w:rPr>
      </w:pPr>
    </w:p>
    <w:p>
      <w:pPr>
        <w:jc w:val="center"/>
        <w:rPr>
          <w:rFonts w:ascii="黑体" w:eastAsia="黑体"/>
          <w:sz w:val="44"/>
          <w:szCs w:val="44"/>
        </w:rPr>
      </w:pPr>
      <w:r>
        <w:rPr>
          <w:rFonts w:hint="eastAsia" w:ascii="黑体" w:eastAsia="黑体"/>
          <w:sz w:val="44"/>
          <w:szCs w:val="44"/>
        </w:rPr>
        <w:t xml:space="preserve">朔州市朔城区劳动人事争议仲裁院    </w:t>
      </w:r>
      <w:r>
        <w:rPr>
          <w:rFonts w:ascii="黑体" w:eastAsia="黑体"/>
          <w:sz w:val="44"/>
          <w:szCs w:val="44"/>
        </w:rPr>
        <w:t>2020</w:t>
      </w:r>
      <w:r>
        <w:rPr>
          <w:rFonts w:hint="eastAsia" w:ascii="黑体" w:eastAsia="黑体"/>
          <w:sz w:val="44"/>
          <w:szCs w:val="44"/>
        </w:rPr>
        <w:t>年部门决算公开情况说明</w:t>
      </w:r>
    </w:p>
    <w:p>
      <w:pPr>
        <w:pStyle w:val="2"/>
        <w:ind w:firstLine="0"/>
      </w:pPr>
      <w:bookmarkStart w:id="0" w:name="_Toc4691_WPSOffice_Level1"/>
      <w:bookmarkStart w:id="1" w:name="_Toc8044_WPSOffice_Level1"/>
    </w:p>
    <w:p>
      <w:pPr>
        <w:spacing w:line="360" w:lineRule="auto"/>
        <w:jc w:val="center"/>
        <w:rPr>
          <w:rFonts w:ascii="宋体" w:cs="宋体"/>
          <w:sz w:val="44"/>
          <w:szCs w:val="44"/>
        </w:rPr>
      </w:pPr>
      <w:r>
        <w:rPr>
          <w:rFonts w:hint="eastAsia" w:ascii="宋体" w:hAnsi="宋体" w:cs="宋体"/>
          <w:sz w:val="44"/>
          <w:szCs w:val="44"/>
        </w:rPr>
        <w:t>目录</w:t>
      </w:r>
    </w:p>
    <w:p>
      <w:pPr>
        <w:pStyle w:val="13"/>
        <w:tabs>
          <w:tab w:val="right" w:leader="dot" w:pos="8336"/>
        </w:tabs>
        <w:spacing w:line="360" w:lineRule="auto"/>
        <w:ind w:firstLine="600" w:firstLineChars="200"/>
        <w:rPr>
          <w:rFonts w:ascii="宋体" w:cs="宋体"/>
          <w:b/>
          <w:sz w:val="30"/>
          <w:szCs w:val="30"/>
        </w:rPr>
      </w:pPr>
      <w:r>
        <w:rPr>
          <w:rFonts w:ascii="宋体" w:hAnsi="宋体" w:cs="宋体"/>
          <w:sz w:val="30"/>
          <w:szCs w:val="30"/>
        </w:rPr>
        <w:fldChar w:fldCharType="begin"/>
      </w:r>
      <w:r>
        <w:rPr>
          <w:rFonts w:ascii="宋体" w:hAnsi="宋体" w:cs="宋体"/>
          <w:sz w:val="30"/>
          <w:szCs w:val="30"/>
        </w:rPr>
        <w:instrText xml:space="preserve">TOC \o "1-2" \h \u </w:instrText>
      </w:r>
      <w:r>
        <w:rPr>
          <w:rFonts w:ascii="宋体" w:hAnsi="宋体" w:cs="宋体"/>
          <w:sz w:val="30"/>
          <w:szCs w:val="30"/>
        </w:rPr>
        <w:fldChar w:fldCharType="separate"/>
      </w:r>
      <w:r>
        <w:fldChar w:fldCharType="begin"/>
      </w:r>
      <w:r>
        <w:instrText xml:space="preserve"> HYPERLINK \l "_Toc5949" </w:instrText>
      </w:r>
      <w:r>
        <w:fldChar w:fldCharType="separate"/>
      </w:r>
      <w:r>
        <w:rPr>
          <w:rFonts w:hint="eastAsia" w:ascii="宋体" w:hAnsi="宋体" w:cs="宋体"/>
          <w:b/>
          <w:snapToGrid w:val="0"/>
          <w:spacing w:val="-4"/>
          <w:sz w:val="30"/>
          <w:szCs w:val="30"/>
        </w:rPr>
        <w:t>一、单位概况</w:t>
      </w:r>
      <w:r>
        <w:rPr>
          <w:rFonts w:hint="eastAsia" w:ascii="宋体" w:hAnsi="宋体" w:cs="宋体"/>
          <w:b/>
          <w:snapToGrid w:val="0"/>
          <w:spacing w:val="-4"/>
          <w:sz w:val="30"/>
          <w:szCs w:val="30"/>
        </w:rPr>
        <w:fldChar w:fldCharType="end"/>
      </w:r>
    </w:p>
    <w:p>
      <w:pPr>
        <w:pStyle w:val="14"/>
        <w:tabs>
          <w:tab w:val="right" w:leader="dot" w:pos="8336"/>
        </w:tabs>
        <w:spacing w:line="360" w:lineRule="auto"/>
        <w:ind w:left="420" w:firstLine="294" w:firstLineChars="100"/>
        <w:rPr>
          <w:rFonts w:ascii="宋体" w:cs="宋体"/>
          <w:spacing w:val="-3"/>
          <w:sz w:val="30"/>
          <w:szCs w:val="30"/>
        </w:rPr>
      </w:pPr>
      <w:r>
        <w:rPr>
          <w:rFonts w:hint="eastAsia" w:ascii="宋体" w:hAnsi="宋体" w:cs="宋体"/>
          <w:spacing w:val="-3"/>
          <w:sz w:val="30"/>
          <w:szCs w:val="30"/>
        </w:rPr>
        <w:t>（一）部门职责。</w:t>
      </w:r>
    </w:p>
    <w:p>
      <w:pPr>
        <w:pStyle w:val="14"/>
        <w:tabs>
          <w:tab w:val="right" w:leader="dot" w:pos="8336"/>
        </w:tabs>
        <w:spacing w:line="360" w:lineRule="auto"/>
        <w:ind w:left="420" w:firstLine="294" w:firstLineChars="100"/>
        <w:rPr>
          <w:rFonts w:ascii="宋体" w:cs="宋体"/>
          <w:spacing w:val="-3"/>
          <w:sz w:val="30"/>
          <w:szCs w:val="30"/>
        </w:rPr>
      </w:pPr>
      <w:r>
        <w:rPr>
          <w:rFonts w:hint="eastAsia" w:ascii="宋体" w:hAnsi="宋体" w:cs="宋体"/>
          <w:spacing w:val="-3"/>
          <w:sz w:val="30"/>
          <w:szCs w:val="30"/>
        </w:rPr>
        <w:t>（二）机构设置。</w:t>
      </w:r>
    </w:p>
    <w:p>
      <w:pPr>
        <w:pStyle w:val="13"/>
        <w:tabs>
          <w:tab w:val="right" w:leader="dot" w:pos="8336"/>
        </w:tabs>
        <w:spacing w:line="360" w:lineRule="auto"/>
        <w:ind w:firstLine="400" w:firstLineChars="200"/>
        <w:rPr>
          <w:rFonts w:ascii="宋体" w:cs="宋体"/>
          <w:b/>
          <w:sz w:val="30"/>
          <w:szCs w:val="30"/>
        </w:rPr>
      </w:pPr>
      <w:r>
        <w:fldChar w:fldCharType="begin"/>
      </w:r>
      <w:r>
        <w:instrText xml:space="preserve"> HYPERLINK \l "_Toc21204" </w:instrText>
      </w:r>
      <w:r>
        <w:fldChar w:fldCharType="separate"/>
      </w:r>
      <w:r>
        <w:rPr>
          <w:rFonts w:hint="eastAsia" w:ascii="宋体" w:hAnsi="宋体" w:cs="宋体"/>
          <w:b/>
          <w:snapToGrid w:val="0"/>
          <w:spacing w:val="-4"/>
          <w:sz w:val="30"/>
          <w:szCs w:val="30"/>
        </w:rPr>
        <w:t>二、</w:t>
      </w:r>
      <w:r>
        <w:rPr>
          <w:rFonts w:hint="eastAsia" w:ascii="宋体" w:hAnsi="宋体" w:cs="宋体"/>
          <w:b/>
          <w:snapToGrid w:val="0"/>
          <w:spacing w:val="-4"/>
          <w:sz w:val="30"/>
          <w:szCs w:val="30"/>
        </w:rPr>
        <w:fldChar w:fldCharType="end"/>
      </w:r>
      <w:r>
        <w:rPr>
          <w:rFonts w:ascii="宋体" w:hAnsi="宋体" w:cs="宋体"/>
          <w:b/>
          <w:sz w:val="30"/>
          <w:szCs w:val="30"/>
        </w:rPr>
        <w:t>2020</w:t>
      </w:r>
      <w:r>
        <w:rPr>
          <w:rFonts w:hint="eastAsia" w:ascii="宋体" w:hAnsi="宋体" w:cs="宋体"/>
          <w:b/>
          <w:sz w:val="30"/>
          <w:szCs w:val="30"/>
        </w:rPr>
        <w:t>年度部门决算公开报表</w:t>
      </w:r>
    </w:p>
    <w:p>
      <w:pPr>
        <w:pStyle w:val="13"/>
        <w:tabs>
          <w:tab w:val="right" w:leader="dot" w:pos="8336"/>
        </w:tabs>
        <w:spacing w:line="360" w:lineRule="auto"/>
        <w:ind w:firstLine="602" w:firstLineChars="200"/>
        <w:rPr>
          <w:rFonts w:ascii="宋体" w:cs="宋体"/>
          <w:b/>
          <w:sz w:val="30"/>
          <w:szCs w:val="30"/>
        </w:rPr>
      </w:pPr>
      <w:r>
        <w:rPr>
          <w:rFonts w:hint="eastAsia" w:ascii="宋体" w:hAnsi="宋体" w:cs="宋体"/>
          <w:b/>
          <w:sz w:val="30"/>
          <w:szCs w:val="30"/>
        </w:rPr>
        <w:t>三、</w:t>
      </w:r>
      <w:r>
        <w:rPr>
          <w:rFonts w:ascii="宋体" w:hAnsi="宋体" w:cs="宋体"/>
          <w:b/>
          <w:sz w:val="30"/>
          <w:szCs w:val="30"/>
        </w:rPr>
        <w:t>2020</w:t>
      </w:r>
      <w:r>
        <w:rPr>
          <w:rFonts w:hint="eastAsia" w:ascii="宋体" w:hAnsi="宋体" w:cs="宋体"/>
          <w:b/>
          <w:sz w:val="30"/>
          <w:szCs w:val="30"/>
        </w:rPr>
        <w:t>年度部门决算情况说明</w:t>
      </w:r>
    </w:p>
    <w:p>
      <w:pPr>
        <w:pStyle w:val="14"/>
        <w:tabs>
          <w:tab w:val="right" w:leader="dot" w:pos="8336"/>
        </w:tabs>
        <w:spacing w:line="360" w:lineRule="auto"/>
        <w:ind w:left="420" w:firstLine="300" w:firstLineChars="100"/>
        <w:rPr>
          <w:rFonts w:ascii="宋体" w:cs="宋体"/>
          <w:sz w:val="30"/>
          <w:szCs w:val="30"/>
        </w:rPr>
      </w:pPr>
      <w:r>
        <w:rPr>
          <w:rFonts w:hint="eastAsia" w:ascii="宋体" w:hAnsi="宋体" w:cs="宋体"/>
          <w:sz w:val="30"/>
          <w:szCs w:val="30"/>
        </w:rPr>
        <w:t>（一）</w:t>
      </w:r>
      <w:r>
        <w:fldChar w:fldCharType="begin"/>
      </w:r>
      <w:r>
        <w:instrText xml:space="preserve"> HYPERLINK \l "_Toc8341" </w:instrText>
      </w:r>
      <w:r>
        <w:fldChar w:fldCharType="separate"/>
      </w:r>
      <w:r>
        <w:rPr>
          <w:rFonts w:hint="eastAsia" w:ascii="宋体" w:hAnsi="宋体" w:cs="宋体"/>
          <w:spacing w:val="-3"/>
          <w:sz w:val="30"/>
          <w:szCs w:val="30"/>
        </w:rPr>
        <w:t>收入支出决算总体情况说明</w:t>
      </w:r>
      <w:r>
        <w:rPr>
          <w:rFonts w:hint="eastAsia" w:ascii="宋体" w:hAnsi="宋体" w:cs="宋体"/>
          <w:spacing w:val="-3"/>
          <w:sz w:val="30"/>
          <w:szCs w:val="30"/>
        </w:rPr>
        <w:fldChar w:fldCharType="end"/>
      </w:r>
      <w:r>
        <w:rPr>
          <w:rFonts w:hint="eastAsia" w:ascii="宋体" w:hAnsi="宋体" w:cs="宋体"/>
          <w:sz w:val="30"/>
          <w:szCs w:val="30"/>
        </w:rPr>
        <w:t>。</w:t>
      </w:r>
    </w:p>
    <w:p>
      <w:pPr>
        <w:pStyle w:val="14"/>
        <w:tabs>
          <w:tab w:val="right" w:leader="dot" w:pos="8336"/>
        </w:tabs>
        <w:spacing w:line="360" w:lineRule="auto"/>
        <w:ind w:left="420" w:firstLine="300" w:firstLineChars="100"/>
        <w:rPr>
          <w:rFonts w:ascii="宋体" w:cs="宋体"/>
          <w:sz w:val="30"/>
          <w:szCs w:val="30"/>
        </w:rPr>
      </w:pPr>
      <w:r>
        <w:rPr>
          <w:rFonts w:hint="eastAsia" w:ascii="宋体" w:hAnsi="宋体" w:cs="宋体"/>
          <w:sz w:val="30"/>
          <w:szCs w:val="30"/>
        </w:rPr>
        <w:t>（二）</w:t>
      </w:r>
      <w:r>
        <w:fldChar w:fldCharType="begin"/>
      </w:r>
      <w:r>
        <w:instrText xml:space="preserve"> HYPERLINK \l "_Toc748" </w:instrText>
      </w:r>
      <w:r>
        <w:fldChar w:fldCharType="separate"/>
      </w:r>
      <w:r>
        <w:rPr>
          <w:rFonts w:hint="eastAsia" w:ascii="宋体" w:hAnsi="宋体" w:cs="宋体"/>
          <w:spacing w:val="-3"/>
          <w:sz w:val="30"/>
          <w:szCs w:val="30"/>
        </w:rPr>
        <w:t>收入决算情况说明</w:t>
      </w:r>
      <w:r>
        <w:rPr>
          <w:rFonts w:hint="eastAsia" w:ascii="宋体" w:hAnsi="宋体" w:cs="宋体"/>
          <w:sz w:val="30"/>
          <w:szCs w:val="30"/>
        </w:rPr>
        <w:t>。</w:t>
      </w:r>
      <w:r>
        <w:rPr>
          <w:rFonts w:hint="eastAsia" w:ascii="宋体" w:hAnsi="宋体" w:cs="宋体"/>
          <w:sz w:val="30"/>
          <w:szCs w:val="30"/>
        </w:rPr>
        <w:fldChar w:fldCharType="end"/>
      </w:r>
    </w:p>
    <w:p>
      <w:pPr>
        <w:pStyle w:val="14"/>
        <w:tabs>
          <w:tab w:val="right" w:leader="dot" w:pos="8336"/>
        </w:tabs>
        <w:spacing w:line="360" w:lineRule="auto"/>
        <w:ind w:left="420" w:firstLine="300" w:firstLineChars="100"/>
        <w:rPr>
          <w:rFonts w:ascii="宋体" w:cs="宋体"/>
          <w:sz w:val="30"/>
          <w:szCs w:val="30"/>
        </w:rPr>
      </w:pPr>
      <w:r>
        <w:rPr>
          <w:rFonts w:hint="eastAsia" w:ascii="宋体" w:hAnsi="宋体" w:cs="宋体"/>
          <w:sz w:val="30"/>
          <w:szCs w:val="30"/>
        </w:rPr>
        <w:t>（三）</w:t>
      </w:r>
      <w:r>
        <w:fldChar w:fldCharType="begin"/>
      </w:r>
      <w:r>
        <w:instrText xml:space="preserve"> HYPERLINK \l "_Toc6782" </w:instrText>
      </w:r>
      <w:r>
        <w:fldChar w:fldCharType="separate"/>
      </w:r>
      <w:r>
        <w:rPr>
          <w:rFonts w:hint="eastAsia" w:ascii="宋体" w:hAnsi="宋体" w:cs="宋体"/>
          <w:spacing w:val="-3"/>
          <w:sz w:val="30"/>
          <w:szCs w:val="30"/>
        </w:rPr>
        <w:t>支出决算情况说明</w:t>
      </w:r>
      <w:r>
        <w:rPr>
          <w:rFonts w:hint="eastAsia" w:ascii="宋体" w:hAnsi="宋体" w:cs="宋体"/>
          <w:sz w:val="30"/>
          <w:szCs w:val="30"/>
        </w:rPr>
        <w:t>。</w:t>
      </w:r>
      <w:r>
        <w:rPr>
          <w:rFonts w:hint="eastAsia" w:ascii="宋体" w:hAnsi="宋体" w:cs="宋体"/>
          <w:sz w:val="30"/>
          <w:szCs w:val="30"/>
        </w:rPr>
        <w:fldChar w:fldCharType="end"/>
      </w:r>
    </w:p>
    <w:p>
      <w:pPr>
        <w:pStyle w:val="14"/>
        <w:tabs>
          <w:tab w:val="right" w:leader="dot" w:pos="8336"/>
        </w:tabs>
        <w:spacing w:line="360" w:lineRule="auto"/>
        <w:ind w:left="420" w:firstLine="300" w:firstLineChars="100"/>
        <w:rPr>
          <w:rFonts w:ascii="宋体" w:cs="宋体"/>
          <w:sz w:val="30"/>
          <w:szCs w:val="30"/>
        </w:rPr>
      </w:pPr>
      <w:r>
        <w:rPr>
          <w:rFonts w:hint="eastAsia" w:ascii="宋体" w:hAnsi="宋体" w:cs="宋体"/>
          <w:sz w:val="30"/>
          <w:szCs w:val="30"/>
        </w:rPr>
        <w:t>（四）</w:t>
      </w:r>
      <w:r>
        <w:fldChar w:fldCharType="begin"/>
      </w:r>
      <w:r>
        <w:instrText xml:space="preserve"> HYPERLINK \l "_Toc14644" </w:instrText>
      </w:r>
      <w:r>
        <w:fldChar w:fldCharType="separate"/>
      </w:r>
      <w:r>
        <w:rPr>
          <w:rFonts w:hint="eastAsia" w:ascii="宋体" w:hAnsi="宋体" w:cs="宋体"/>
          <w:spacing w:val="-3"/>
          <w:sz w:val="30"/>
          <w:szCs w:val="30"/>
        </w:rPr>
        <w:t>财政拨款收入支出决算总体情况说明</w:t>
      </w:r>
      <w:r>
        <w:rPr>
          <w:rFonts w:hint="eastAsia" w:ascii="宋体" w:hAnsi="宋体" w:cs="宋体"/>
          <w:sz w:val="30"/>
          <w:szCs w:val="30"/>
        </w:rPr>
        <w:t>。</w:t>
      </w:r>
      <w:r>
        <w:rPr>
          <w:rFonts w:hint="eastAsia" w:ascii="宋体" w:hAnsi="宋体" w:cs="宋体"/>
          <w:sz w:val="30"/>
          <w:szCs w:val="30"/>
        </w:rPr>
        <w:fldChar w:fldCharType="end"/>
      </w:r>
    </w:p>
    <w:p>
      <w:pPr>
        <w:pStyle w:val="14"/>
        <w:tabs>
          <w:tab w:val="right" w:leader="dot" w:pos="8336"/>
        </w:tabs>
        <w:spacing w:line="360" w:lineRule="auto"/>
        <w:ind w:left="420" w:firstLine="300" w:firstLineChars="100"/>
        <w:rPr>
          <w:rFonts w:ascii="宋体" w:cs="宋体"/>
          <w:sz w:val="30"/>
          <w:szCs w:val="30"/>
        </w:rPr>
      </w:pPr>
      <w:r>
        <w:rPr>
          <w:rFonts w:hint="eastAsia" w:ascii="宋体" w:hAnsi="宋体" w:cs="宋体"/>
          <w:sz w:val="30"/>
          <w:szCs w:val="30"/>
        </w:rPr>
        <w:t>（五）</w:t>
      </w:r>
      <w:r>
        <w:fldChar w:fldCharType="begin"/>
      </w:r>
      <w:r>
        <w:instrText xml:space="preserve"> HYPERLINK \l "_Toc2367" </w:instrText>
      </w:r>
      <w:r>
        <w:fldChar w:fldCharType="separate"/>
      </w:r>
      <w:r>
        <w:rPr>
          <w:rFonts w:hint="eastAsia" w:ascii="宋体" w:hAnsi="宋体" w:cs="宋体"/>
          <w:spacing w:val="-3"/>
          <w:sz w:val="30"/>
          <w:szCs w:val="30"/>
        </w:rPr>
        <w:t>一般公共预算财政拨款支出决算情况说明</w:t>
      </w:r>
      <w:r>
        <w:rPr>
          <w:rFonts w:hint="eastAsia" w:ascii="宋体" w:hAnsi="宋体" w:cs="宋体"/>
          <w:sz w:val="30"/>
          <w:szCs w:val="30"/>
        </w:rPr>
        <w:t>。</w:t>
      </w:r>
      <w:r>
        <w:rPr>
          <w:rFonts w:hint="eastAsia" w:ascii="宋体" w:hAnsi="宋体" w:cs="宋体"/>
          <w:sz w:val="30"/>
          <w:szCs w:val="30"/>
        </w:rPr>
        <w:fldChar w:fldCharType="end"/>
      </w:r>
    </w:p>
    <w:p>
      <w:pPr>
        <w:pStyle w:val="14"/>
        <w:tabs>
          <w:tab w:val="right" w:leader="dot" w:pos="8336"/>
        </w:tabs>
        <w:spacing w:line="360" w:lineRule="auto"/>
        <w:ind w:left="420" w:firstLine="300" w:firstLineChars="100"/>
        <w:rPr>
          <w:rFonts w:ascii="宋体" w:cs="宋体"/>
          <w:sz w:val="30"/>
          <w:szCs w:val="30"/>
        </w:rPr>
      </w:pPr>
      <w:r>
        <w:rPr>
          <w:rFonts w:hint="eastAsia" w:ascii="宋体" w:hAnsi="宋体" w:cs="宋体"/>
          <w:sz w:val="30"/>
          <w:szCs w:val="30"/>
        </w:rPr>
        <w:t>（六）</w:t>
      </w:r>
      <w:r>
        <w:fldChar w:fldCharType="begin"/>
      </w:r>
      <w:r>
        <w:instrText xml:space="preserve"> HYPERLINK \l "_Toc16205" </w:instrText>
      </w:r>
      <w:r>
        <w:fldChar w:fldCharType="separate"/>
      </w:r>
      <w:r>
        <w:rPr>
          <w:rFonts w:hint="eastAsia" w:ascii="宋体" w:hAnsi="宋体" w:cs="宋体"/>
          <w:spacing w:val="-3"/>
          <w:sz w:val="30"/>
          <w:szCs w:val="30"/>
        </w:rPr>
        <w:t>一般公共预算财政拨款基本支出决算情况说明</w:t>
      </w:r>
      <w:r>
        <w:rPr>
          <w:rFonts w:hint="eastAsia" w:ascii="宋体" w:hAnsi="宋体" w:cs="宋体"/>
          <w:sz w:val="30"/>
          <w:szCs w:val="30"/>
        </w:rPr>
        <w:t>。</w:t>
      </w:r>
      <w:r>
        <w:rPr>
          <w:rFonts w:hint="eastAsia" w:ascii="宋体" w:hAnsi="宋体" w:cs="宋体"/>
          <w:sz w:val="30"/>
          <w:szCs w:val="30"/>
        </w:rPr>
        <w:fldChar w:fldCharType="end"/>
      </w:r>
    </w:p>
    <w:p>
      <w:pPr>
        <w:pStyle w:val="14"/>
        <w:tabs>
          <w:tab w:val="right" w:leader="dot" w:pos="8336"/>
        </w:tabs>
        <w:spacing w:line="360" w:lineRule="auto"/>
        <w:ind w:left="420" w:firstLine="300" w:firstLineChars="100"/>
        <w:rPr>
          <w:rFonts w:ascii="宋体" w:cs="宋体"/>
          <w:sz w:val="30"/>
          <w:szCs w:val="30"/>
        </w:rPr>
      </w:pPr>
      <w:r>
        <w:rPr>
          <w:rFonts w:hint="eastAsia" w:ascii="宋体" w:hAnsi="宋体" w:cs="宋体"/>
          <w:sz w:val="30"/>
          <w:szCs w:val="30"/>
        </w:rPr>
        <w:t>（七）</w:t>
      </w:r>
      <w:r>
        <w:fldChar w:fldCharType="begin"/>
      </w:r>
      <w:r>
        <w:instrText xml:space="preserve"> HYPERLINK \l "_Toc27268" </w:instrText>
      </w:r>
      <w:r>
        <w:fldChar w:fldCharType="separate"/>
      </w:r>
      <w:r>
        <w:rPr>
          <w:rFonts w:hint="eastAsia" w:ascii="宋体" w:hAnsi="宋体" w:cs="宋体"/>
          <w:spacing w:val="-3"/>
          <w:sz w:val="30"/>
          <w:szCs w:val="30"/>
        </w:rPr>
        <w:t>一般公共预算财政拨款“三公”经费支出决算情况说明</w:t>
      </w:r>
      <w:r>
        <w:rPr>
          <w:rFonts w:hint="eastAsia" w:ascii="宋体" w:hAnsi="宋体" w:cs="宋体"/>
          <w:sz w:val="30"/>
          <w:szCs w:val="30"/>
        </w:rPr>
        <w:t>。</w:t>
      </w:r>
      <w:r>
        <w:rPr>
          <w:rFonts w:hint="eastAsia" w:ascii="宋体" w:hAnsi="宋体" w:cs="宋体"/>
          <w:sz w:val="30"/>
          <w:szCs w:val="30"/>
        </w:rPr>
        <w:fldChar w:fldCharType="end"/>
      </w:r>
    </w:p>
    <w:p>
      <w:pPr>
        <w:pStyle w:val="14"/>
        <w:tabs>
          <w:tab w:val="right" w:leader="dot" w:pos="8336"/>
        </w:tabs>
        <w:spacing w:line="360" w:lineRule="auto"/>
        <w:ind w:left="420" w:firstLine="300" w:firstLineChars="100"/>
        <w:rPr>
          <w:rFonts w:ascii="宋体" w:cs="宋体"/>
          <w:sz w:val="30"/>
          <w:szCs w:val="30"/>
        </w:rPr>
      </w:pPr>
      <w:r>
        <w:rPr>
          <w:rFonts w:hint="eastAsia" w:ascii="宋体" w:hAnsi="宋体" w:cs="宋体"/>
          <w:sz w:val="30"/>
          <w:szCs w:val="30"/>
        </w:rPr>
        <w:t>（八）</w:t>
      </w:r>
      <w:r>
        <w:fldChar w:fldCharType="begin"/>
      </w:r>
      <w:r>
        <w:instrText xml:space="preserve"> HYPERLINK \l "_Toc233" </w:instrText>
      </w:r>
      <w:r>
        <w:fldChar w:fldCharType="separate"/>
      </w:r>
      <w:r>
        <w:rPr>
          <w:rFonts w:hint="eastAsia" w:ascii="宋体" w:hAnsi="宋体" w:cs="宋体"/>
          <w:spacing w:val="-3"/>
          <w:sz w:val="30"/>
          <w:szCs w:val="30"/>
        </w:rPr>
        <w:t>政府性基金预算收入支出决算情况说明</w:t>
      </w:r>
      <w:r>
        <w:rPr>
          <w:rFonts w:hint="eastAsia" w:ascii="宋体" w:hAnsi="宋体" w:cs="宋体"/>
          <w:sz w:val="30"/>
          <w:szCs w:val="30"/>
        </w:rPr>
        <w:t>。</w:t>
      </w:r>
      <w:r>
        <w:rPr>
          <w:rFonts w:hint="eastAsia" w:ascii="宋体" w:hAnsi="宋体" w:cs="宋体"/>
          <w:sz w:val="30"/>
          <w:szCs w:val="30"/>
        </w:rPr>
        <w:fldChar w:fldCharType="end"/>
      </w:r>
    </w:p>
    <w:p>
      <w:pPr>
        <w:pStyle w:val="14"/>
        <w:tabs>
          <w:tab w:val="right" w:leader="dot" w:pos="8336"/>
        </w:tabs>
        <w:spacing w:line="360" w:lineRule="auto"/>
        <w:ind w:left="420" w:firstLine="300" w:firstLineChars="100"/>
        <w:rPr>
          <w:rFonts w:ascii="宋体" w:cs="宋体"/>
          <w:sz w:val="30"/>
          <w:szCs w:val="30"/>
        </w:rPr>
      </w:pPr>
      <w:r>
        <w:rPr>
          <w:rFonts w:hint="eastAsia" w:ascii="宋体" w:hAnsi="宋体" w:cs="宋体"/>
          <w:sz w:val="30"/>
          <w:szCs w:val="30"/>
        </w:rPr>
        <w:t>（九）</w:t>
      </w:r>
      <w:r>
        <w:fldChar w:fldCharType="begin"/>
      </w:r>
      <w:r>
        <w:instrText xml:space="preserve"> HYPERLINK \l "_Toc13584" </w:instrText>
      </w:r>
      <w:r>
        <w:fldChar w:fldCharType="separate"/>
      </w:r>
      <w:r>
        <w:rPr>
          <w:rFonts w:hint="eastAsia" w:ascii="宋体" w:hAnsi="宋体" w:cs="宋体"/>
          <w:spacing w:val="-3"/>
          <w:sz w:val="30"/>
          <w:szCs w:val="30"/>
        </w:rPr>
        <w:t>其他重要事项的情况说明</w:t>
      </w:r>
      <w:r>
        <w:rPr>
          <w:rFonts w:hint="eastAsia" w:ascii="宋体" w:hAnsi="宋体" w:cs="宋体"/>
          <w:sz w:val="30"/>
          <w:szCs w:val="30"/>
        </w:rPr>
        <w:t>。</w:t>
      </w:r>
      <w:r>
        <w:rPr>
          <w:rFonts w:hint="eastAsia" w:ascii="宋体" w:hAnsi="宋体" w:cs="宋体"/>
          <w:sz w:val="30"/>
          <w:szCs w:val="30"/>
        </w:rPr>
        <w:fldChar w:fldCharType="end"/>
      </w:r>
    </w:p>
    <w:p>
      <w:pPr>
        <w:pStyle w:val="13"/>
        <w:tabs>
          <w:tab w:val="right" w:leader="dot" w:pos="8336"/>
        </w:tabs>
        <w:spacing w:line="360" w:lineRule="auto"/>
        <w:ind w:firstLine="300" w:firstLineChars="150"/>
        <w:rPr>
          <w:rFonts w:ascii="宋体" w:cs="宋体"/>
          <w:b/>
          <w:sz w:val="30"/>
          <w:szCs w:val="30"/>
        </w:rPr>
      </w:pPr>
      <w:r>
        <w:fldChar w:fldCharType="begin"/>
      </w:r>
      <w:r>
        <w:instrText xml:space="preserve"> HYPERLINK \l "_Toc13389" </w:instrText>
      </w:r>
      <w:r>
        <w:fldChar w:fldCharType="separate"/>
      </w:r>
      <w:r>
        <w:rPr>
          <w:rFonts w:hint="eastAsia" w:ascii="宋体" w:hAnsi="宋体" w:cs="宋体"/>
          <w:b/>
          <w:snapToGrid w:val="0"/>
          <w:spacing w:val="-4"/>
          <w:sz w:val="30"/>
          <w:szCs w:val="30"/>
        </w:rPr>
        <w:t>四、</w:t>
      </w:r>
      <w:r>
        <w:rPr>
          <w:rFonts w:ascii="宋体" w:hAnsi="宋体" w:cs="宋体"/>
          <w:b/>
          <w:snapToGrid w:val="0"/>
          <w:spacing w:val="-4"/>
          <w:sz w:val="30"/>
          <w:szCs w:val="30"/>
        </w:rPr>
        <w:t xml:space="preserve"> </w:t>
      </w:r>
      <w:r>
        <w:rPr>
          <w:rFonts w:hint="eastAsia" w:ascii="宋体" w:hAnsi="宋体" w:cs="宋体"/>
          <w:b/>
          <w:snapToGrid w:val="0"/>
          <w:spacing w:val="-4"/>
          <w:sz w:val="30"/>
          <w:szCs w:val="30"/>
        </w:rPr>
        <w:t>名词解释</w:t>
      </w:r>
      <w:r>
        <w:rPr>
          <w:rFonts w:hint="eastAsia" w:ascii="宋体" w:hAnsi="宋体" w:cs="宋体"/>
          <w:b/>
          <w:snapToGrid w:val="0"/>
          <w:spacing w:val="-4"/>
          <w:sz w:val="30"/>
          <w:szCs w:val="30"/>
        </w:rPr>
        <w:fldChar w:fldCharType="end"/>
      </w:r>
    </w:p>
    <w:p>
      <w:pPr>
        <w:ind w:firstLine="3600" w:firstLineChars="1200"/>
        <w:rPr>
          <w:rFonts w:ascii="宋体" w:cs="宋体"/>
          <w:b/>
          <w:sz w:val="30"/>
          <w:szCs w:val="30"/>
        </w:rPr>
      </w:pPr>
      <w:r>
        <w:rPr>
          <w:rFonts w:ascii="宋体" w:hAnsi="宋体" w:cs="宋体"/>
          <w:sz w:val="30"/>
          <w:szCs w:val="30"/>
        </w:rPr>
        <w:fldChar w:fldCharType="end"/>
      </w:r>
    </w:p>
    <w:p>
      <w:pPr>
        <w:ind w:firstLine="3614" w:firstLineChars="1200"/>
        <w:rPr>
          <w:rFonts w:ascii="宋体" w:cs="宋体"/>
          <w:b/>
          <w:sz w:val="30"/>
          <w:szCs w:val="30"/>
        </w:rPr>
      </w:pPr>
    </w:p>
    <w:p>
      <w:pPr>
        <w:rPr>
          <w:rFonts w:ascii="宋体" w:cs="宋体"/>
          <w:b/>
          <w:sz w:val="30"/>
          <w:szCs w:val="30"/>
        </w:rPr>
      </w:pPr>
    </w:p>
    <w:p>
      <w:pPr>
        <w:jc w:val="center"/>
        <w:rPr>
          <w:rFonts w:ascii="黑体" w:hAnsi="黑体" w:eastAsia="黑体" w:cs="黑体"/>
          <w:snapToGrid w:val="0"/>
          <w:color w:val="000000"/>
          <w:spacing w:val="-4"/>
          <w:kern w:val="0"/>
          <w:sz w:val="32"/>
          <w:szCs w:val="32"/>
        </w:rPr>
      </w:pPr>
      <w:r>
        <w:rPr>
          <w:rFonts w:hint="eastAsia" w:ascii="黑体" w:hAnsi="黑体" w:eastAsia="黑体" w:cs="黑体"/>
          <w:snapToGrid w:val="0"/>
          <w:color w:val="000000"/>
          <w:spacing w:val="-4"/>
          <w:kern w:val="0"/>
          <w:sz w:val="32"/>
          <w:szCs w:val="32"/>
        </w:rPr>
        <w:t>第一部分概况</w:t>
      </w:r>
      <w:bookmarkEnd w:id="0"/>
      <w:bookmarkEnd w:id="1"/>
    </w:p>
    <w:p>
      <w:pPr>
        <w:numPr>
          <w:ilvl w:val="0"/>
          <w:numId w:val="1"/>
        </w:numPr>
        <w:rPr>
          <w:rFonts w:ascii="仿宋" w:hAnsi="仿宋" w:eastAsia="仿宋" w:cs="仿宋"/>
          <w:sz w:val="32"/>
          <w:szCs w:val="32"/>
        </w:rPr>
      </w:pPr>
      <w:bookmarkStart w:id="2" w:name="_Toc7430_WPSOffice_Level1"/>
      <w:r>
        <w:rPr>
          <w:rFonts w:hint="eastAsia" w:ascii="仿宋" w:hAnsi="仿宋" w:eastAsia="仿宋" w:cs="仿宋"/>
          <w:sz w:val="32"/>
          <w:szCs w:val="32"/>
        </w:rPr>
        <w:t>主要职能职责</w:t>
      </w:r>
    </w:p>
    <w:p>
      <w:pPr>
        <w:ind w:firstLine="320" w:firstLineChars="100"/>
        <w:rPr>
          <w:rFonts w:hint="eastAsia" w:ascii="仿宋" w:hAnsi="仿宋" w:eastAsia="仿宋" w:cs="仿宋"/>
          <w:sz w:val="28"/>
          <w:szCs w:val="28"/>
          <w:lang w:val="en-US" w:eastAsia="zh-CN"/>
        </w:rPr>
      </w:pPr>
      <w:r>
        <w:rPr>
          <w:rFonts w:ascii="仿宋" w:hAnsi="仿宋" w:eastAsia="仿宋" w:cs="仿宋"/>
          <w:color w:val="FF0000"/>
          <w:sz w:val="32"/>
          <w:szCs w:val="32"/>
        </w:rPr>
        <w:t xml:space="preserve">  </w:t>
      </w: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1.具体负责对本辖区劳动人事争议案件的处理和有关法律、法规及政策咨询；</w:t>
      </w:r>
    </w:p>
    <w:p>
      <w:pPr>
        <w:ind w:firstLine="840" w:firstLineChars="3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2.宣传和贯彻执行劳动人事法律、法规；</w:t>
      </w:r>
    </w:p>
    <w:p>
      <w:pPr>
        <w:ind w:firstLine="840" w:firstLineChars="300"/>
        <w:rPr>
          <w:rFonts w:ascii="仿宋" w:hAnsi="仿宋" w:eastAsia="仿宋" w:cs="仿宋"/>
          <w:sz w:val="32"/>
          <w:szCs w:val="32"/>
        </w:rPr>
      </w:pPr>
      <w:r>
        <w:rPr>
          <w:rFonts w:hint="eastAsia" w:ascii="仿宋" w:hAnsi="仿宋" w:eastAsia="仿宋" w:cs="仿宋"/>
          <w:sz w:val="28"/>
          <w:szCs w:val="28"/>
          <w:lang w:val="en-US" w:eastAsia="zh-CN"/>
        </w:rPr>
        <w:t>3.负责指导事业单位主管部门、企业劳动争议调解委员会、乡镇劳动保障事务所调解和咨询工作</w:t>
      </w:r>
      <w:r>
        <w:rPr>
          <w:rFonts w:hint="eastAsia" w:ascii="仿宋" w:hAnsi="仿宋" w:eastAsia="仿宋" w:cs="仿宋"/>
          <w:sz w:val="28"/>
          <w:szCs w:val="36"/>
          <w:lang w:val="en-US" w:eastAsia="zh-CN"/>
        </w:rPr>
        <w:t>；</w:t>
      </w:r>
      <w:r>
        <w:rPr>
          <w:rFonts w:ascii="仿宋" w:hAnsi="仿宋" w:eastAsia="仿宋" w:cs="仿宋"/>
          <w:sz w:val="32"/>
          <w:szCs w:val="32"/>
        </w:rPr>
        <w:t xml:space="preserve">  </w:t>
      </w:r>
    </w:p>
    <w:p>
      <w:pPr>
        <w:numPr>
          <w:ilvl w:val="0"/>
          <w:numId w:val="1"/>
        </w:numPr>
        <w:rPr>
          <w:rFonts w:ascii="仿宋" w:hAnsi="仿宋" w:eastAsia="仿宋" w:cs="仿宋"/>
          <w:sz w:val="32"/>
          <w:szCs w:val="32"/>
        </w:rPr>
      </w:pPr>
      <w:r>
        <w:rPr>
          <w:rFonts w:hint="eastAsia" w:ascii="仿宋" w:hAnsi="仿宋" w:eastAsia="仿宋" w:cs="仿宋"/>
          <w:sz w:val="32"/>
          <w:szCs w:val="32"/>
        </w:rPr>
        <w:t>部门机构设置</w:t>
      </w:r>
    </w:p>
    <w:p>
      <w:pPr>
        <w:spacing w:line="204" w:lineRule="auto"/>
        <w:ind w:firstLine="667"/>
        <w:jc w:val="left"/>
        <w:rPr>
          <w:rFonts w:ascii="宋体" w:hAnsi="宋体" w:eastAsia="仿宋_GB2312"/>
          <w:sz w:val="32"/>
          <w:szCs w:val="32"/>
        </w:rPr>
      </w:pPr>
      <w:r>
        <w:rPr>
          <w:rFonts w:hint="eastAsia" w:ascii="宋体" w:hAnsi="宋体" w:eastAsia="仿宋_GB2312"/>
          <w:sz w:val="32"/>
          <w:szCs w:val="32"/>
        </w:rPr>
        <w:t>从预算单位构成看，本单位部门决算包括：本级决算。</w:t>
      </w:r>
    </w:p>
    <w:p>
      <w:pPr>
        <w:rPr>
          <w:rFonts w:ascii="仿宋" w:hAnsi="仿宋" w:eastAsia="仿宋" w:cs="仿宋"/>
          <w:sz w:val="32"/>
          <w:szCs w:val="32"/>
        </w:rPr>
      </w:pPr>
    </w:p>
    <w:p>
      <w:pPr>
        <w:jc w:val="center"/>
        <w:rPr>
          <w:rFonts w:ascii="黑体" w:hAnsi="黑体" w:eastAsia="黑体" w:cs="黑体"/>
          <w:snapToGrid w:val="0"/>
          <w:color w:val="000000"/>
          <w:spacing w:val="-4"/>
          <w:kern w:val="0"/>
          <w:sz w:val="32"/>
          <w:szCs w:val="32"/>
        </w:rPr>
      </w:pPr>
      <w:r>
        <w:rPr>
          <w:rFonts w:hint="eastAsia" w:ascii="黑体" w:hAnsi="黑体" w:eastAsia="黑体" w:cs="黑体"/>
          <w:snapToGrid w:val="0"/>
          <w:color w:val="000000"/>
          <w:spacing w:val="-4"/>
          <w:kern w:val="0"/>
          <w:sz w:val="32"/>
          <w:szCs w:val="32"/>
        </w:rPr>
        <w:t>第二部分</w:t>
      </w:r>
      <w:r>
        <w:rPr>
          <w:rFonts w:ascii="黑体" w:hAnsi="黑体" w:eastAsia="黑体" w:cs="黑体"/>
          <w:snapToGrid w:val="0"/>
          <w:color w:val="000000"/>
          <w:spacing w:val="-4"/>
          <w:kern w:val="0"/>
          <w:sz w:val="32"/>
          <w:szCs w:val="32"/>
        </w:rPr>
        <w:t xml:space="preserve">2020 </w:t>
      </w:r>
      <w:r>
        <w:rPr>
          <w:rFonts w:hint="eastAsia" w:ascii="黑体" w:hAnsi="黑体" w:eastAsia="黑体" w:cs="黑体"/>
          <w:snapToGrid w:val="0"/>
          <w:color w:val="000000"/>
          <w:spacing w:val="-4"/>
          <w:kern w:val="0"/>
          <w:sz w:val="32"/>
          <w:szCs w:val="32"/>
        </w:rPr>
        <w:t>年度部门决算表</w:t>
      </w:r>
      <w:bookmarkEnd w:id="2"/>
    </w:p>
    <w:p>
      <w:pPr>
        <w:rPr>
          <w:rFonts w:ascii="仿宋" w:hAnsi="仿宋" w:eastAsia="仿宋" w:cs="仿宋"/>
          <w:sz w:val="32"/>
          <w:szCs w:val="32"/>
        </w:rPr>
      </w:pPr>
      <w:r>
        <w:rPr>
          <w:rFonts w:hint="eastAsia" w:ascii="仿宋" w:hAnsi="仿宋" w:eastAsia="仿宋" w:cs="仿宋"/>
          <w:sz w:val="32"/>
          <w:szCs w:val="32"/>
        </w:rPr>
        <w:t>决算公开报表见附件：</w:t>
      </w:r>
    </w:p>
    <w:p>
      <w:pPr>
        <w:jc w:val="center"/>
        <w:rPr>
          <w:rFonts w:ascii="黑体" w:hAnsi="黑体" w:eastAsia="黑体" w:cs="黑体"/>
          <w:snapToGrid w:val="0"/>
          <w:color w:val="000000"/>
          <w:spacing w:val="-4"/>
          <w:kern w:val="0"/>
          <w:sz w:val="32"/>
          <w:szCs w:val="32"/>
        </w:rPr>
      </w:pPr>
      <w:bookmarkStart w:id="3" w:name="_Toc25884_WPSOffice_Level1"/>
      <w:bookmarkStart w:id="4" w:name="_Toc17336_WPSOffice_Level1"/>
      <w:r>
        <w:rPr>
          <w:rFonts w:hint="eastAsia" w:ascii="黑体" w:hAnsi="黑体" w:eastAsia="黑体" w:cs="黑体"/>
          <w:snapToGrid w:val="0"/>
          <w:color w:val="000000"/>
          <w:spacing w:val="-4"/>
          <w:kern w:val="0"/>
          <w:sz w:val="32"/>
          <w:szCs w:val="32"/>
        </w:rPr>
        <w:t>第三部分</w:t>
      </w:r>
      <w:r>
        <w:rPr>
          <w:rFonts w:ascii="黑体" w:hAnsi="黑体" w:eastAsia="黑体" w:cs="黑体"/>
          <w:snapToGrid w:val="0"/>
          <w:color w:val="000000"/>
          <w:spacing w:val="-4"/>
          <w:kern w:val="0"/>
          <w:sz w:val="32"/>
          <w:szCs w:val="32"/>
        </w:rPr>
        <w:t xml:space="preserve">2020 </w:t>
      </w:r>
      <w:r>
        <w:rPr>
          <w:rFonts w:hint="eastAsia" w:ascii="黑体" w:hAnsi="黑体" w:eastAsia="黑体" w:cs="黑体"/>
          <w:snapToGrid w:val="0"/>
          <w:color w:val="000000"/>
          <w:spacing w:val="-4"/>
          <w:kern w:val="0"/>
          <w:sz w:val="32"/>
          <w:szCs w:val="32"/>
        </w:rPr>
        <w:t>年度部门决算情况说明</w:t>
      </w:r>
      <w:bookmarkEnd w:id="3"/>
      <w:bookmarkEnd w:id="4"/>
    </w:p>
    <w:p>
      <w:pPr>
        <w:numPr>
          <w:ilvl w:val="0"/>
          <w:numId w:val="2"/>
        </w:numPr>
        <w:rPr>
          <w:rFonts w:ascii="仿宋" w:hAnsi="仿宋" w:eastAsia="仿宋" w:cs="仿宋"/>
          <w:sz w:val="32"/>
          <w:szCs w:val="32"/>
        </w:rPr>
      </w:pPr>
      <w:bookmarkStart w:id="5" w:name="_Toc1653_WPSOffice_Level2"/>
      <w:bookmarkStart w:id="6" w:name="_Toc22880_WPSOffice_Level2"/>
      <w:r>
        <w:rPr>
          <w:rFonts w:hint="eastAsia" w:ascii="楷体" w:hAnsi="楷体" w:eastAsia="楷体" w:cs="楷体"/>
          <w:spacing w:val="-3"/>
          <w:sz w:val="32"/>
          <w:szCs w:val="32"/>
        </w:rPr>
        <w:t>收入支出决算总体情况说明</w:t>
      </w:r>
      <w:bookmarkEnd w:id="5"/>
      <w:bookmarkEnd w:id="6"/>
    </w:p>
    <w:p>
      <w:pPr>
        <w:spacing w:line="204" w:lineRule="auto"/>
        <w:ind w:firstLine="667"/>
        <w:jc w:val="left"/>
        <w:rPr>
          <w:rFonts w:ascii="宋体" w:hAnsi="宋体" w:eastAsia="仿宋_GB2312"/>
          <w:color w:val="000000" w:themeColor="text1"/>
          <w:sz w:val="32"/>
          <w:szCs w:val="32"/>
        </w:rPr>
      </w:pPr>
      <w:bookmarkStart w:id="7" w:name="_Toc14383_WPSOffice_Level2"/>
      <w:r>
        <w:rPr>
          <w:rFonts w:ascii="宋体" w:hAnsi="宋体" w:eastAsia="仿宋_GB2312"/>
          <w:sz w:val="32"/>
          <w:szCs w:val="32"/>
        </w:rPr>
        <w:t xml:space="preserve">2020 </w:t>
      </w:r>
      <w:r>
        <w:rPr>
          <w:rFonts w:hint="eastAsia" w:ascii="宋体" w:hAnsi="宋体" w:eastAsia="仿宋_GB2312"/>
          <w:sz w:val="32"/>
          <w:szCs w:val="32"/>
        </w:rPr>
        <w:t>年</w:t>
      </w:r>
      <w:r>
        <w:rPr>
          <w:rFonts w:ascii="宋体" w:hAnsi="宋体" w:eastAsia="仿宋_GB2312"/>
          <w:sz w:val="32"/>
          <w:szCs w:val="32"/>
        </w:rPr>
        <w:t xml:space="preserve"> </w:t>
      </w:r>
      <w:r>
        <w:rPr>
          <w:rFonts w:hint="eastAsia" w:ascii="宋体" w:hAnsi="宋体" w:eastAsia="仿宋_GB2312"/>
          <w:sz w:val="32"/>
          <w:szCs w:val="32"/>
        </w:rPr>
        <w:t>度</w:t>
      </w:r>
      <w:r>
        <w:rPr>
          <w:rFonts w:ascii="宋体" w:hAnsi="宋体" w:eastAsia="仿宋_GB2312"/>
          <w:sz w:val="32"/>
          <w:szCs w:val="32"/>
        </w:rPr>
        <w:t xml:space="preserve"> </w:t>
      </w:r>
      <w:r>
        <w:rPr>
          <w:rFonts w:hint="eastAsia" w:ascii="宋体" w:hAnsi="宋体" w:eastAsia="仿宋_GB2312"/>
          <w:sz w:val="32"/>
          <w:szCs w:val="32"/>
        </w:rPr>
        <w:t>收</w:t>
      </w:r>
      <w:r>
        <w:rPr>
          <w:rFonts w:ascii="宋体" w:hAnsi="宋体" w:eastAsia="仿宋_GB2312"/>
          <w:sz w:val="32"/>
          <w:szCs w:val="32"/>
        </w:rPr>
        <w:t xml:space="preserve"> </w:t>
      </w:r>
      <w:r>
        <w:rPr>
          <w:rFonts w:hint="eastAsia" w:ascii="宋体" w:hAnsi="宋体" w:eastAsia="仿宋_GB2312"/>
          <w:sz w:val="32"/>
          <w:szCs w:val="32"/>
        </w:rPr>
        <w:t>入</w:t>
      </w:r>
      <w:r>
        <w:rPr>
          <w:rFonts w:ascii="宋体" w:hAnsi="宋体" w:eastAsia="仿宋_GB2312"/>
          <w:sz w:val="32"/>
          <w:szCs w:val="32"/>
        </w:rPr>
        <w:t xml:space="preserve"> </w:t>
      </w:r>
      <w:r>
        <w:rPr>
          <w:rFonts w:hint="eastAsia" w:ascii="宋体" w:hAnsi="宋体" w:eastAsia="仿宋_GB2312"/>
          <w:sz w:val="32"/>
          <w:szCs w:val="32"/>
        </w:rPr>
        <w:t>总</w:t>
      </w:r>
      <w:r>
        <w:rPr>
          <w:rFonts w:ascii="宋体" w:hAnsi="宋体" w:eastAsia="仿宋_GB2312"/>
          <w:sz w:val="32"/>
          <w:szCs w:val="32"/>
        </w:rPr>
        <w:t xml:space="preserve"> </w:t>
      </w:r>
      <w:r>
        <w:rPr>
          <w:rFonts w:hint="eastAsia" w:ascii="宋体" w:hAnsi="宋体" w:eastAsia="仿宋_GB2312"/>
          <w:sz w:val="32"/>
          <w:szCs w:val="32"/>
        </w:rPr>
        <w:t>计55.02万元</w:t>
      </w:r>
      <w:r>
        <w:rPr>
          <w:rFonts w:ascii="宋体" w:hAnsi="宋体" w:eastAsia="仿宋_GB2312"/>
          <w:sz w:val="32"/>
          <w:szCs w:val="32"/>
        </w:rPr>
        <w:t xml:space="preserve"> </w:t>
      </w:r>
      <w:r>
        <w:rPr>
          <w:rFonts w:hint="eastAsia" w:ascii="宋体" w:hAnsi="宋体" w:eastAsia="仿宋_GB2312"/>
          <w:sz w:val="32"/>
          <w:szCs w:val="32"/>
        </w:rPr>
        <w:t>、</w:t>
      </w:r>
      <w:r>
        <w:rPr>
          <w:rFonts w:ascii="宋体" w:hAnsi="宋体" w:eastAsia="仿宋_GB2312"/>
          <w:sz w:val="32"/>
          <w:szCs w:val="32"/>
        </w:rPr>
        <w:t xml:space="preserve"> </w:t>
      </w:r>
      <w:r>
        <w:rPr>
          <w:rFonts w:hint="eastAsia" w:ascii="宋体" w:hAnsi="宋体" w:eastAsia="仿宋_GB2312"/>
          <w:sz w:val="32"/>
          <w:szCs w:val="32"/>
        </w:rPr>
        <w:t>支</w:t>
      </w:r>
      <w:r>
        <w:rPr>
          <w:rFonts w:ascii="宋体" w:hAnsi="宋体" w:eastAsia="仿宋_GB2312"/>
          <w:sz w:val="32"/>
          <w:szCs w:val="32"/>
        </w:rPr>
        <w:t xml:space="preserve"> </w:t>
      </w:r>
      <w:r>
        <w:rPr>
          <w:rFonts w:hint="eastAsia" w:ascii="宋体" w:hAnsi="宋体" w:eastAsia="仿宋_GB2312"/>
          <w:sz w:val="32"/>
          <w:szCs w:val="32"/>
        </w:rPr>
        <w:t>出</w:t>
      </w:r>
      <w:r>
        <w:rPr>
          <w:rFonts w:ascii="宋体" w:hAnsi="宋体" w:eastAsia="仿宋_GB2312"/>
          <w:sz w:val="32"/>
          <w:szCs w:val="32"/>
        </w:rPr>
        <w:t xml:space="preserve"> </w:t>
      </w:r>
      <w:r>
        <w:rPr>
          <w:rFonts w:hint="eastAsia" w:ascii="宋体" w:hAnsi="宋体" w:eastAsia="仿宋_GB2312"/>
          <w:sz w:val="32"/>
          <w:szCs w:val="32"/>
        </w:rPr>
        <w:t>总</w:t>
      </w:r>
      <w:r>
        <w:rPr>
          <w:rFonts w:ascii="宋体" w:hAnsi="宋体" w:eastAsia="仿宋_GB2312"/>
          <w:sz w:val="32"/>
          <w:szCs w:val="32"/>
        </w:rPr>
        <w:t xml:space="preserve"> </w:t>
      </w:r>
      <w:r>
        <w:rPr>
          <w:rFonts w:hint="eastAsia" w:ascii="宋体" w:hAnsi="宋体" w:eastAsia="仿宋_GB2312"/>
          <w:sz w:val="32"/>
          <w:szCs w:val="32"/>
        </w:rPr>
        <w:t>计55.02万元。</w:t>
      </w:r>
      <w:r>
        <w:rPr>
          <w:rFonts w:hint="eastAsia" w:ascii="宋体" w:hAnsi="宋体" w:eastAsia="仿宋_GB2312"/>
          <w:color w:val="000000" w:themeColor="text1"/>
          <w:sz w:val="32"/>
          <w:szCs w:val="32"/>
        </w:rPr>
        <w:t>与</w:t>
      </w:r>
      <w:r>
        <w:rPr>
          <w:rFonts w:ascii="宋体" w:hAnsi="宋体" w:eastAsia="仿宋_GB2312"/>
          <w:color w:val="000000" w:themeColor="text1"/>
          <w:sz w:val="32"/>
          <w:szCs w:val="32"/>
        </w:rPr>
        <w:t xml:space="preserve"> 2019</w:t>
      </w:r>
      <w:r>
        <w:rPr>
          <w:rFonts w:hint="eastAsia" w:ascii="宋体" w:hAnsi="宋体" w:eastAsia="仿宋_GB2312"/>
          <w:color w:val="000000" w:themeColor="text1"/>
          <w:sz w:val="32"/>
          <w:szCs w:val="32"/>
        </w:rPr>
        <w:t>年相比</w:t>
      </w:r>
      <w:r>
        <w:rPr>
          <w:rFonts w:ascii="宋体" w:hAnsi="宋体" w:eastAsia="仿宋_GB2312"/>
          <w:color w:val="000000" w:themeColor="text1"/>
          <w:sz w:val="32"/>
          <w:szCs w:val="32"/>
        </w:rPr>
        <w:t>,</w:t>
      </w:r>
      <w:r>
        <w:rPr>
          <w:rFonts w:hint="eastAsia" w:ascii="宋体" w:hAnsi="宋体" w:eastAsia="仿宋_GB2312"/>
          <w:color w:val="000000" w:themeColor="text1"/>
          <w:sz w:val="32"/>
          <w:szCs w:val="32"/>
        </w:rPr>
        <w:t>收入总计</w:t>
      </w:r>
      <w:r>
        <w:rPr>
          <w:rFonts w:hint="eastAsia" w:ascii="宋体" w:hAnsi="宋体" w:eastAsia="仿宋_GB2312"/>
          <w:color w:val="000000" w:themeColor="text1"/>
          <w:sz w:val="32"/>
          <w:szCs w:val="32"/>
          <w:lang w:val="en-US" w:eastAsia="zh-CN"/>
        </w:rPr>
        <w:t>减少9.55</w:t>
      </w:r>
      <w:r>
        <w:rPr>
          <w:rFonts w:hint="eastAsia" w:ascii="宋体" w:hAnsi="宋体" w:eastAsia="仿宋_GB2312"/>
          <w:color w:val="000000" w:themeColor="text1"/>
          <w:sz w:val="32"/>
          <w:szCs w:val="32"/>
        </w:rPr>
        <w:t>万元，支出总计</w:t>
      </w:r>
      <w:r>
        <w:rPr>
          <w:rFonts w:hint="eastAsia" w:ascii="宋体" w:hAnsi="宋体" w:eastAsia="仿宋_GB2312"/>
          <w:color w:val="000000" w:themeColor="text1"/>
          <w:sz w:val="32"/>
          <w:szCs w:val="32"/>
          <w:lang w:val="en-US" w:eastAsia="zh-CN"/>
        </w:rPr>
        <w:t>减少9.55</w:t>
      </w:r>
      <w:r>
        <w:rPr>
          <w:rFonts w:hint="eastAsia" w:ascii="宋体" w:hAnsi="宋体" w:eastAsia="仿宋_GB2312"/>
          <w:color w:val="000000" w:themeColor="text1"/>
          <w:sz w:val="32"/>
          <w:szCs w:val="32"/>
        </w:rPr>
        <w:t>万元。主要原因是：</w:t>
      </w:r>
      <w:r>
        <w:rPr>
          <w:rFonts w:hint="eastAsia" w:ascii="宋体" w:hAnsi="宋体" w:eastAsia="仿宋_GB2312"/>
          <w:color w:val="000000" w:themeColor="text1"/>
          <w:sz w:val="32"/>
          <w:szCs w:val="32"/>
          <w:lang w:val="en-US" w:eastAsia="zh-CN"/>
        </w:rPr>
        <w:t>调出2人</w:t>
      </w:r>
      <w:r>
        <w:rPr>
          <w:rFonts w:hint="eastAsia" w:ascii="宋体" w:hAnsi="宋体" w:eastAsia="仿宋_GB2312"/>
          <w:color w:val="000000" w:themeColor="text1"/>
          <w:sz w:val="32"/>
          <w:szCs w:val="32"/>
        </w:rPr>
        <w:t>。</w:t>
      </w:r>
    </w:p>
    <w:p>
      <w:pPr>
        <w:spacing w:line="204" w:lineRule="auto"/>
        <w:jc w:val="left"/>
        <w:rPr>
          <w:rFonts w:ascii="楷体" w:hAnsi="楷体" w:eastAsia="楷体" w:cs="楷体"/>
          <w:color w:val="000000" w:themeColor="text1"/>
          <w:spacing w:val="-2"/>
          <w:sz w:val="32"/>
          <w:szCs w:val="32"/>
        </w:rPr>
      </w:pPr>
      <w:r>
        <w:rPr>
          <w:rFonts w:hint="eastAsia" w:ascii="楷体" w:hAnsi="楷体" w:eastAsia="楷体" w:cs="楷体"/>
          <w:color w:val="000000" w:themeColor="text1"/>
          <w:spacing w:val="-3"/>
          <w:sz w:val="32"/>
          <w:szCs w:val="32"/>
        </w:rPr>
        <w:t>二、收入决算情况说明</w:t>
      </w:r>
      <w:bookmarkEnd w:id="7"/>
    </w:p>
    <w:p>
      <w:pPr>
        <w:spacing w:line="204" w:lineRule="auto"/>
        <w:ind w:firstLine="669"/>
        <w:rPr>
          <w:rFonts w:ascii="仿宋" w:hAnsi="仿宋" w:eastAsia="仿宋" w:cs="仿宋"/>
          <w:spacing w:val="-4"/>
          <w:sz w:val="32"/>
          <w:szCs w:val="32"/>
        </w:rPr>
      </w:pPr>
      <w:bookmarkStart w:id="8" w:name="_Toc6621_WPSOffice_Level2"/>
      <w:bookmarkStart w:id="9" w:name="_Toc504_WPSOffice_Level2"/>
      <w:r>
        <w:rPr>
          <w:rFonts w:hint="eastAsia" w:ascii="宋体" w:hAnsi="宋体" w:eastAsia="仿宋_GB2312"/>
          <w:sz w:val="32"/>
          <w:szCs w:val="32"/>
        </w:rPr>
        <w:t>本年收入合计55.02万元，其中：财政拨款收入55.02万元</w:t>
      </w:r>
      <w:r>
        <w:rPr>
          <w:rFonts w:ascii="宋体" w:hAnsi="宋体" w:eastAsia="仿宋_GB2312"/>
          <w:sz w:val="32"/>
          <w:szCs w:val="32"/>
        </w:rPr>
        <w:t>;</w:t>
      </w:r>
      <w:r>
        <w:rPr>
          <w:rFonts w:hint="eastAsia" w:ascii="宋体" w:hAnsi="宋体" w:eastAsia="仿宋_GB2312"/>
          <w:sz w:val="32"/>
          <w:szCs w:val="32"/>
        </w:rPr>
        <w:t>上级补助收入0万元；事业收入0万元；经营收入0万元；附属单位上缴收入0万元；其他收入0万元。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三、支出决算情况说明</w:t>
      </w:r>
      <w:bookmarkEnd w:id="8"/>
      <w:bookmarkEnd w:id="9"/>
    </w:p>
    <w:p>
      <w:pPr>
        <w:ind w:firstLine="640" w:firstLineChars="200"/>
        <w:rPr>
          <w:rFonts w:ascii="仿宋_GB2312" w:hAnsi="仿宋_GB2312" w:eastAsia="仿宋_GB2312" w:cs="仿宋_GB2312"/>
          <w:sz w:val="32"/>
          <w:szCs w:val="32"/>
        </w:rPr>
      </w:pPr>
      <w:bookmarkStart w:id="10" w:name="_Toc32119_WPSOffice_Level2"/>
      <w:bookmarkStart w:id="11" w:name="_Toc8754_WPSOffice_Level2"/>
      <w:r>
        <w:rPr>
          <w:rFonts w:hint="eastAsia" w:ascii="宋体" w:hAnsi="宋体" w:eastAsia="仿宋_GB2312"/>
          <w:sz w:val="32"/>
          <w:szCs w:val="32"/>
        </w:rPr>
        <w:t>本年支出合计55.02万元</w:t>
      </w:r>
      <w:r>
        <w:rPr>
          <w:rFonts w:ascii="宋体" w:hAnsi="宋体" w:eastAsia="仿宋_GB2312"/>
          <w:sz w:val="32"/>
          <w:szCs w:val="32"/>
        </w:rPr>
        <w:t xml:space="preserve"> </w:t>
      </w:r>
      <w:r>
        <w:rPr>
          <w:rFonts w:hint="eastAsia" w:ascii="宋体" w:hAnsi="宋体" w:eastAsia="仿宋_GB2312"/>
          <w:sz w:val="32"/>
          <w:szCs w:val="32"/>
        </w:rPr>
        <w:t>，其中：基本支出</w:t>
      </w:r>
      <w:r>
        <w:rPr>
          <w:rFonts w:hint="eastAsia" w:ascii="仿宋_GB2312" w:hAnsi="仿宋_GB2312" w:eastAsia="仿宋_GB2312" w:cs="仿宋_GB2312"/>
          <w:sz w:val="32"/>
          <w:szCs w:val="32"/>
        </w:rPr>
        <w:t>55.02万元</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；项目支出0万元；上缴上级支出0万元，经营支出0万元；对附属单位补助支出0万元。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四、财政拨款收入支出决算总体情况说明</w:t>
      </w:r>
      <w:bookmarkEnd w:id="10"/>
      <w:bookmarkEnd w:id="11"/>
    </w:p>
    <w:p>
      <w:pPr>
        <w:spacing w:line="204" w:lineRule="auto"/>
        <w:ind w:firstLine="667"/>
        <w:jc w:val="left"/>
        <w:rPr>
          <w:rFonts w:ascii="宋体" w:hAnsi="宋体" w:eastAsia="仿宋_GB2312"/>
          <w:color w:val="000000" w:themeColor="text1"/>
          <w:sz w:val="32"/>
          <w:szCs w:val="32"/>
        </w:rPr>
      </w:pPr>
      <w:bookmarkStart w:id="12" w:name="_Toc2892_WPSOffice_Level2"/>
      <w:bookmarkStart w:id="13" w:name="_Toc23250_WPSOffice_Level2"/>
      <w:r>
        <w:rPr>
          <w:rFonts w:ascii="宋体" w:hAnsi="宋体" w:eastAsia="仿宋_GB2312"/>
          <w:sz w:val="32"/>
          <w:szCs w:val="32"/>
        </w:rPr>
        <w:t xml:space="preserve">2020 </w:t>
      </w:r>
      <w:r>
        <w:rPr>
          <w:rFonts w:hint="eastAsia" w:ascii="宋体" w:hAnsi="宋体" w:eastAsia="仿宋_GB2312"/>
          <w:sz w:val="32"/>
          <w:szCs w:val="32"/>
        </w:rPr>
        <w:t>年度财政拨款收入总计55.02万元、支出总计55.02万元。与</w:t>
      </w:r>
      <w:r>
        <w:rPr>
          <w:rFonts w:ascii="宋体" w:hAnsi="宋体" w:eastAsia="仿宋_GB2312"/>
          <w:sz w:val="32"/>
          <w:szCs w:val="32"/>
        </w:rPr>
        <w:t xml:space="preserve"> 2019 </w:t>
      </w:r>
      <w:r>
        <w:rPr>
          <w:rFonts w:hint="eastAsia" w:ascii="宋体" w:hAnsi="宋体" w:eastAsia="仿宋_GB2312"/>
          <w:sz w:val="32"/>
          <w:szCs w:val="32"/>
        </w:rPr>
        <w:t>年相比，财政拨款收入总计</w:t>
      </w:r>
      <w:r>
        <w:rPr>
          <w:rFonts w:hint="eastAsia" w:ascii="宋体" w:hAnsi="宋体" w:eastAsia="仿宋_GB2312"/>
          <w:color w:val="000000" w:themeColor="text1"/>
          <w:sz w:val="32"/>
          <w:szCs w:val="32"/>
          <w:lang w:val="en-US" w:eastAsia="zh-CN"/>
        </w:rPr>
        <w:t>减少9.55</w:t>
      </w:r>
      <w:r>
        <w:rPr>
          <w:rFonts w:hint="eastAsia" w:ascii="宋体" w:hAnsi="宋体" w:eastAsia="仿宋_GB2312"/>
          <w:color w:val="000000" w:themeColor="text1"/>
          <w:sz w:val="32"/>
          <w:szCs w:val="32"/>
        </w:rPr>
        <w:t>万元，</w:t>
      </w:r>
      <w:r>
        <w:rPr>
          <w:rFonts w:hint="eastAsia" w:ascii="宋体" w:hAnsi="宋体" w:eastAsia="仿宋_GB2312"/>
          <w:color w:val="000000" w:themeColor="text1"/>
          <w:sz w:val="32"/>
          <w:szCs w:val="32"/>
          <w:lang w:val="en-US" w:eastAsia="zh-CN"/>
        </w:rPr>
        <w:t>减少8</w:t>
      </w:r>
      <w:r>
        <w:rPr>
          <w:rFonts w:ascii="宋体" w:hAnsi="宋体" w:eastAsia="仿宋_GB2312"/>
          <w:color w:val="000000" w:themeColor="text1"/>
          <w:sz w:val="32"/>
          <w:szCs w:val="32"/>
        </w:rPr>
        <w:t>%</w:t>
      </w:r>
      <w:r>
        <w:rPr>
          <w:rFonts w:hint="eastAsia" w:ascii="宋体" w:hAnsi="宋体" w:eastAsia="仿宋_GB2312"/>
          <w:color w:val="000000" w:themeColor="text1"/>
          <w:sz w:val="32"/>
          <w:szCs w:val="32"/>
        </w:rPr>
        <w:t>。主要原因是：</w:t>
      </w:r>
      <w:r>
        <w:rPr>
          <w:rFonts w:hint="eastAsia" w:ascii="宋体" w:hAnsi="宋体" w:eastAsia="仿宋_GB2312"/>
          <w:color w:val="000000" w:themeColor="text1"/>
          <w:sz w:val="32"/>
          <w:szCs w:val="32"/>
          <w:lang w:val="en-US" w:eastAsia="zh-CN"/>
        </w:rPr>
        <w:t>调出2人</w:t>
      </w:r>
      <w:r>
        <w:rPr>
          <w:rFonts w:hint="eastAsia" w:ascii="宋体" w:hAnsi="宋体" w:eastAsia="仿宋_GB2312"/>
          <w:color w:val="000000" w:themeColor="text1"/>
          <w:sz w:val="32"/>
          <w:szCs w:val="32"/>
        </w:rPr>
        <w:t>。</w:t>
      </w:r>
    </w:p>
    <w:p>
      <w:pPr>
        <w:spacing w:line="204" w:lineRule="auto"/>
        <w:ind w:firstLine="667"/>
        <w:jc w:val="left"/>
        <w:rPr>
          <w:rFonts w:ascii="楷体" w:hAnsi="楷体" w:eastAsia="楷体" w:cs="楷体"/>
          <w:spacing w:val="-3"/>
          <w:sz w:val="32"/>
          <w:szCs w:val="32"/>
        </w:rPr>
      </w:pPr>
      <w:r>
        <w:rPr>
          <w:rFonts w:hint="eastAsia" w:ascii="楷体" w:hAnsi="楷体" w:eastAsia="楷体" w:cs="楷体"/>
          <w:spacing w:val="-3"/>
          <w:sz w:val="32"/>
          <w:szCs w:val="32"/>
        </w:rPr>
        <w:t>五、一般公共预算财政拨款支出决算情况说明</w:t>
      </w:r>
      <w:bookmarkEnd w:id="12"/>
      <w:bookmarkEnd w:id="13"/>
    </w:p>
    <w:p>
      <w:pPr>
        <w:rPr>
          <w:rFonts w:ascii="宋体" w:hAnsi="宋体" w:eastAsia="仿宋_GB2312"/>
          <w:sz w:val="32"/>
          <w:szCs w:val="32"/>
        </w:rPr>
      </w:pPr>
      <w:r>
        <w:rPr>
          <w:rFonts w:ascii="宋体" w:hAnsi="宋体" w:eastAsia="仿宋_GB2312"/>
          <w:sz w:val="32"/>
          <w:szCs w:val="32"/>
        </w:rPr>
        <w:t>1.</w:t>
      </w:r>
      <w:r>
        <w:rPr>
          <w:rFonts w:hint="eastAsia" w:ascii="宋体" w:hAnsi="宋体" w:eastAsia="仿宋_GB2312"/>
          <w:sz w:val="32"/>
          <w:szCs w:val="32"/>
        </w:rPr>
        <w:t>财政拨款支出决算总体情况</w:t>
      </w:r>
    </w:p>
    <w:p>
      <w:pPr>
        <w:spacing w:line="204" w:lineRule="auto"/>
        <w:ind w:firstLine="667"/>
        <w:jc w:val="left"/>
        <w:rPr>
          <w:rFonts w:ascii="宋体" w:hAnsi="宋体" w:eastAsia="仿宋_GB2312"/>
          <w:color w:val="000000" w:themeColor="text1"/>
          <w:sz w:val="32"/>
          <w:szCs w:val="32"/>
        </w:rPr>
      </w:pPr>
      <w:r>
        <w:rPr>
          <w:rFonts w:ascii="宋体" w:hAnsi="宋体" w:eastAsia="仿宋_GB2312"/>
          <w:sz w:val="32"/>
          <w:szCs w:val="32"/>
        </w:rPr>
        <w:t xml:space="preserve">2020 </w:t>
      </w:r>
      <w:r>
        <w:rPr>
          <w:rFonts w:hint="eastAsia" w:ascii="宋体" w:hAnsi="宋体" w:eastAsia="仿宋_GB2312"/>
          <w:sz w:val="32"/>
          <w:szCs w:val="32"/>
        </w:rPr>
        <w:t>年度财政拨款支出55.02万元</w:t>
      </w:r>
      <w:r>
        <w:rPr>
          <w:rFonts w:hint="eastAsia" w:ascii="宋体" w:hAnsi="宋体" w:eastAsia="仿宋_GB2312"/>
          <w:color w:val="000000" w:themeColor="text1"/>
          <w:sz w:val="32"/>
          <w:szCs w:val="32"/>
        </w:rPr>
        <w:t>，与</w:t>
      </w:r>
      <w:r>
        <w:rPr>
          <w:rFonts w:ascii="宋体" w:hAnsi="宋体" w:eastAsia="仿宋_GB2312"/>
          <w:color w:val="000000" w:themeColor="text1"/>
          <w:sz w:val="32"/>
          <w:szCs w:val="32"/>
        </w:rPr>
        <w:t xml:space="preserve"> 2019 </w:t>
      </w:r>
      <w:r>
        <w:rPr>
          <w:rFonts w:hint="eastAsia" w:ascii="宋体" w:hAnsi="宋体" w:eastAsia="仿宋_GB2312"/>
          <w:color w:val="000000" w:themeColor="text1"/>
          <w:sz w:val="32"/>
          <w:szCs w:val="32"/>
        </w:rPr>
        <w:t>年相比，财政拨款支出</w:t>
      </w:r>
      <w:r>
        <w:rPr>
          <w:rFonts w:hint="eastAsia" w:ascii="宋体" w:hAnsi="宋体" w:eastAsia="仿宋_GB2312"/>
          <w:color w:val="000000" w:themeColor="text1"/>
          <w:sz w:val="32"/>
          <w:szCs w:val="32"/>
          <w:lang w:val="en-US" w:eastAsia="zh-CN"/>
        </w:rPr>
        <w:t>减少9.55</w:t>
      </w:r>
      <w:r>
        <w:rPr>
          <w:rFonts w:hint="eastAsia" w:ascii="宋体" w:hAnsi="宋体" w:eastAsia="仿宋_GB2312"/>
          <w:color w:val="000000" w:themeColor="text1"/>
          <w:sz w:val="32"/>
          <w:szCs w:val="32"/>
        </w:rPr>
        <w:t>万元。主要原因是：</w:t>
      </w:r>
      <w:r>
        <w:rPr>
          <w:rFonts w:hint="eastAsia" w:ascii="宋体" w:hAnsi="宋体" w:eastAsia="仿宋_GB2312"/>
          <w:color w:val="000000" w:themeColor="text1"/>
          <w:sz w:val="32"/>
          <w:szCs w:val="32"/>
          <w:lang w:val="en-US" w:eastAsia="zh-CN"/>
        </w:rPr>
        <w:t>调出2人</w:t>
      </w:r>
      <w:r>
        <w:rPr>
          <w:rFonts w:hint="eastAsia" w:ascii="宋体" w:hAnsi="宋体" w:eastAsia="仿宋_GB2312"/>
          <w:color w:val="000000" w:themeColor="text1"/>
          <w:sz w:val="32"/>
          <w:szCs w:val="32"/>
        </w:rPr>
        <w:t>。</w:t>
      </w:r>
    </w:p>
    <w:p>
      <w:pPr>
        <w:spacing w:line="204" w:lineRule="auto"/>
        <w:ind w:firstLine="667"/>
        <w:jc w:val="left"/>
        <w:rPr>
          <w:rFonts w:ascii="宋体" w:hAnsi="宋体" w:eastAsia="仿宋_GB2312"/>
          <w:color w:val="000000" w:themeColor="text1"/>
          <w:sz w:val="32"/>
          <w:szCs w:val="32"/>
        </w:rPr>
      </w:pPr>
      <w:r>
        <w:rPr>
          <w:rFonts w:ascii="宋体" w:hAnsi="宋体" w:eastAsia="仿宋_GB2312"/>
          <w:color w:val="000000" w:themeColor="text1"/>
          <w:sz w:val="32"/>
          <w:szCs w:val="32"/>
        </w:rPr>
        <w:t>2.</w:t>
      </w:r>
      <w:r>
        <w:rPr>
          <w:rFonts w:hint="eastAsia" w:ascii="宋体" w:hAnsi="宋体" w:eastAsia="仿宋_GB2312"/>
          <w:color w:val="000000" w:themeColor="text1"/>
          <w:sz w:val="32"/>
          <w:szCs w:val="32"/>
        </w:rPr>
        <w:t>财政拨款支出决算结构情况</w:t>
      </w:r>
    </w:p>
    <w:p>
      <w:pPr>
        <w:spacing w:line="360" w:lineRule="auto"/>
        <w:ind w:firstLine="640" w:firstLineChars="200"/>
        <w:rPr>
          <w:rFonts w:ascii="仿宋" w:hAnsi="仿宋" w:eastAsia="仿宋" w:cs="仿宋"/>
          <w:sz w:val="32"/>
          <w:szCs w:val="32"/>
        </w:rPr>
      </w:pPr>
      <w:bookmarkStart w:id="14" w:name="_Toc1066_WPSOffice_Level2"/>
      <w:bookmarkStart w:id="15" w:name="_Toc27424_WPSOffice_Level2"/>
      <w:r>
        <w:rPr>
          <w:rFonts w:ascii="宋体" w:hAnsi="宋体" w:eastAsia="仿宋_GB2312"/>
          <w:sz w:val="32"/>
          <w:szCs w:val="32"/>
        </w:rPr>
        <w:t xml:space="preserve">2020 </w:t>
      </w:r>
      <w:r>
        <w:rPr>
          <w:rFonts w:hint="eastAsia" w:ascii="宋体" w:hAnsi="宋体" w:eastAsia="仿宋_GB2312"/>
          <w:sz w:val="32"/>
          <w:szCs w:val="32"/>
        </w:rPr>
        <w:t>年度财政拨款支出55.02万元，主要用于以下方面：208社会保障和就业支出（款）支出55.02万元，其中20801人力资源和社会保障管理事务（款）支出55.02万元，占比100%</w:t>
      </w:r>
      <w:r>
        <w:rPr>
          <w:rFonts w:hint="eastAsia" w:ascii="仿宋" w:hAnsi="仿宋" w:eastAsia="仿宋" w:cs="仿宋"/>
          <w:spacing w:val="4"/>
          <w:sz w:val="32"/>
          <w:szCs w:val="32"/>
        </w:rPr>
        <w:t>。</w:t>
      </w:r>
    </w:p>
    <w:p>
      <w:pPr>
        <w:rPr>
          <w:rFonts w:ascii="宋体" w:hAnsi="宋体" w:eastAsia="仿宋_GB2312"/>
          <w:sz w:val="32"/>
          <w:szCs w:val="32"/>
        </w:rPr>
      </w:pPr>
      <w:r>
        <w:rPr>
          <w:rFonts w:ascii="宋体" w:hAnsi="宋体" w:eastAsia="仿宋_GB2312"/>
          <w:sz w:val="32"/>
          <w:szCs w:val="32"/>
        </w:rPr>
        <w:t>3.</w:t>
      </w:r>
      <w:r>
        <w:rPr>
          <w:rFonts w:hint="eastAsia" w:ascii="宋体" w:hAnsi="宋体" w:eastAsia="仿宋_GB2312"/>
          <w:sz w:val="32"/>
          <w:szCs w:val="32"/>
        </w:rPr>
        <w:t>一般公共预算财政拨款支出决算具体情况。</w:t>
      </w:r>
    </w:p>
    <w:p>
      <w:pPr>
        <w:ind w:firstLine="640" w:firstLineChars="200"/>
        <w:rPr>
          <w:rFonts w:ascii="仿宋" w:hAnsi="仿宋" w:eastAsia="仿宋" w:cs="仿宋"/>
          <w:spacing w:val="4"/>
          <w:sz w:val="32"/>
          <w:szCs w:val="32"/>
        </w:rPr>
      </w:pPr>
      <w:r>
        <w:rPr>
          <w:rFonts w:ascii="宋体" w:hAnsi="宋体" w:eastAsia="仿宋_GB2312"/>
          <w:sz w:val="32"/>
          <w:szCs w:val="32"/>
        </w:rPr>
        <w:t>2020</w:t>
      </w:r>
      <w:r>
        <w:rPr>
          <w:rFonts w:hint="eastAsia" w:ascii="宋体" w:hAnsi="宋体" w:eastAsia="仿宋_GB2312"/>
          <w:sz w:val="32"/>
          <w:szCs w:val="32"/>
        </w:rPr>
        <w:t>年度一般公共预算财政拨款支出当年调整预算数55.02万元，支出决算为55.02万元，完成当年调整预算的</w:t>
      </w:r>
      <w:r>
        <w:rPr>
          <w:rFonts w:ascii="宋体" w:hAnsi="宋体" w:eastAsia="仿宋_GB2312"/>
          <w:sz w:val="32"/>
          <w:szCs w:val="32"/>
        </w:rPr>
        <w:t>100%</w:t>
      </w:r>
      <w:r>
        <w:rPr>
          <w:rFonts w:hint="eastAsia" w:ascii="宋体" w:hAnsi="宋体" w:eastAsia="仿宋_GB2312"/>
          <w:sz w:val="32"/>
          <w:szCs w:val="32"/>
        </w:rPr>
        <w:t>。</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六、一般公共预算财政拨款基本支出决算情况说明</w:t>
      </w:r>
      <w:bookmarkEnd w:id="14"/>
      <w:bookmarkEnd w:id="15"/>
    </w:p>
    <w:p>
      <w:pPr>
        <w:ind w:firstLine="640" w:firstLineChars="200"/>
        <w:rPr>
          <w:rFonts w:ascii="仿宋_GB2312" w:hAnsi="仿宋_GB2312" w:eastAsia="仿宋_GB2312" w:cs="仿宋_GB2312"/>
          <w:spacing w:val="4"/>
          <w:sz w:val="32"/>
          <w:szCs w:val="32"/>
        </w:rPr>
      </w:pPr>
      <w:bookmarkStart w:id="16" w:name="_Toc28951_WPSOffice_Level2"/>
      <w:bookmarkStart w:id="17" w:name="_Toc21993_WPSOffice_Level2"/>
      <w:r>
        <w:rPr>
          <w:rFonts w:ascii="仿宋_GB2312" w:hAnsi="仿宋_GB2312" w:eastAsia="仿宋_GB2312" w:cs="仿宋_GB2312"/>
          <w:sz w:val="32"/>
          <w:szCs w:val="32"/>
        </w:rPr>
        <w:t xml:space="preserve">2020 </w:t>
      </w:r>
      <w:r>
        <w:rPr>
          <w:rFonts w:hint="eastAsia" w:ascii="仿宋_GB2312" w:hAnsi="仿宋_GB2312" w:eastAsia="仿宋_GB2312" w:cs="仿宋_GB2312"/>
          <w:sz w:val="32"/>
          <w:szCs w:val="32"/>
        </w:rPr>
        <w:t>年度财政拨款基本支出</w:t>
      </w:r>
      <w:r>
        <w:rPr>
          <w:rFonts w:hint="eastAsia" w:ascii="仿宋_GB2312" w:hAnsi="仿宋_GB2312" w:eastAsia="仿宋_GB2312" w:cs="仿宋_GB2312"/>
          <w:spacing w:val="4"/>
          <w:sz w:val="32"/>
          <w:szCs w:val="32"/>
        </w:rPr>
        <w:t>55.02</w:t>
      </w:r>
      <w:r>
        <w:rPr>
          <w:rFonts w:hint="eastAsia" w:ascii="仿宋_GB2312" w:hAnsi="仿宋_GB2312" w:eastAsia="仿宋_GB2312" w:cs="仿宋_GB2312"/>
          <w:sz w:val="32"/>
          <w:szCs w:val="32"/>
        </w:rPr>
        <w:t>万元，其中：人员经费</w:t>
      </w:r>
      <w:r>
        <w:rPr>
          <w:rFonts w:hint="eastAsia" w:ascii="仿宋_GB2312" w:hAnsi="仿宋_GB2312" w:eastAsia="仿宋_GB2312" w:cs="仿宋_GB2312"/>
          <w:color w:val="000000" w:themeColor="text1"/>
          <w:spacing w:val="4"/>
          <w:sz w:val="32"/>
          <w:szCs w:val="32"/>
        </w:rPr>
        <w:t>52.92</w:t>
      </w:r>
      <w:r>
        <w:rPr>
          <w:rFonts w:hint="eastAsia" w:ascii="仿宋_GB2312" w:hAnsi="仿宋_GB2312" w:eastAsia="仿宋_GB2312" w:cs="仿宋_GB2312"/>
          <w:color w:val="000000" w:themeColor="text1"/>
          <w:sz w:val="32"/>
          <w:szCs w:val="32"/>
        </w:rPr>
        <w:t>万</w:t>
      </w:r>
      <w:r>
        <w:rPr>
          <w:rFonts w:hint="eastAsia" w:ascii="仿宋_GB2312" w:hAnsi="仿宋_GB2312" w:eastAsia="仿宋_GB2312" w:cs="仿宋_GB2312"/>
          <w:sz w:val="32"/>
          <w:szCs w:val="32"/>
        </w:rPr>
        <w:t>元，主要包括工资福利支出</w:t>
      </w:r>
      <w:r>
        <w:rPr>
          <w:rFonts w:hint="eastAsia" w:ascii="仿宋_GB2312" w:hAnsi="仿宋_GB2312" w:eastAsia="仿宋_GB2312" w:cs="仿宋_GB2312"/>
          <w:spacing w:val="4"/>
          <w:sz w:val="32"/>
          <w:szCs w:val="32"/>
        </w:rPr>
        <w:t>52.92</w:t>
      </w:r>
      <w:r>
        <w:rPr>
          <w:rFonts w:hint="eastAsia" w:ascii="仿宋_GB2312" w:hAnsi="仿宋_GB2312" w:eastAsia="仿宋_GB2312" w:cs="仿宋_GB2312"/>
          <w:sz w:val="32"/>
          <w:szCs w:val="32"/>
        </w:rPr>
        <w:t>万元和商品和服务支出</w:t>
      </w:r>
      <w:r>
        <w:rPr>
          <w:rFonts w:ascii="仿宋_GB2312" w:hAnsi="仿宋_GB2312" w:eastAsia="仿宋_GB2312" w:cs="仿宋_GB2312"/>
          <w:spacing w:val="4"/>
          <w:sz w:val="32"/>
          <w:szCs w:val="32"/>
        </w:rPr>
        <w:t>2.1</w:t>
      </w:r>
      <w:r>
        <w:rPr>
          <w:rFonts w:hint="eastAsia" w:ascii="仿宋_GB2312" w:hAnsi="仿宋_GB2312" w:eastAsia="仿宋_GB2312" w:cs="仿宋_GB2312"/>
          <w:sz w:val="32"/>
          <w:szCs w:val="32"/>
        </w:rPr>
        <w:t>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七、一般公共预算财政拨款“三公”经费支出决算情况说明</w:t>
      </w:r>
      <w:bookmarkEnd w:id="16"/>
      <w:bookmarkEnd w:id="17"/>
    </w:p>
    <w:p>
      <w:pPr>
        <w:ind w:firstLine="640" w:firstLineChars="200"/>
        <w:rPr>
          <w:rFonts w:ascii="宋体" w:hAnsi="宋体" w:eastAsia="仿宋_GB2312"/>
          <w:sz w:val="32"/>
          <w:szCs w:val="32"/>
        </w:rPr>
      </w:pPr>
      <w:bookmarkStart w:id="18" w:name="_Toc10214_WPSOffice_Level2"/>
      <w:bookmarkStart w:id="19" w:name="_Toc9131_WPSOffice_Level2"/>
      <w:r>
        <w:rPr>
          <w:rFonts w:ascii="宋体" w:hAnsi="宋体" w:eastAsia="仿宋_GB2312"/>
          <w:sz w:val="32"/>
          <w:szCs w:val="32"/>
        </w:rPr>
        <w:t>2020</w:t>
      </w:r>
      <w:r>
        <w:rPr>
          <w:rFonts w:hint="eastAsia" w:ascii="宋体" w:hAnsi="宋体" w:eastAsia="仿宋_GB2312"/>
          <w:sz w:val="32"/>
          <w:szCs w:val="32"/>
        </w:rPr>
        <w:t>年我单位无“三公”经费支出。</w:t>
      </w:r>
    </w:p>
    <w:bookmarkEnd w:id="18"/>
    <w:bookmarkEnd w:id="19"/>
    <w:p>
      <w:pPr>
        <w:numPr>
          <w:ilvl w:val="0"/>
          <w:numId w:val="3"/>
        </w:num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政府性基金预算收入支出决算情况说明</w:t>
      </w:r>
    </w:p>
    <w:p>
      <w:pPr>
        <w:ind w:firstLine="640" w:firstLineChars="200"/>
        <w:rPr>
          <w:rFonts w:ascii="宋体" w:hAnsi="宋体" w:eastAsia="仿宋_GB2312"/>
          <w:sz w:val="32"/>
          <w:szCs w:val="32"/>
        </w:rPr>
      </w:pPr>
      <w:r>
        <w:rPr>
          <w:rFonts w:ascii="宋体" w:hAnsi="宋体" w:eastAsia="仿宋_GB2312"/>
          <w:sz w:val="32"/>
          <w:szCs w:val="32"/>
        </w:rPr>
        <w:t>2020</w:t>
      </w:r>
      <w:r>
        <w:rPr>
          <w:rFonts w:hint="eastAsia" w:ascii="宋体" w:hAnsi="宋体" w:eastAsia="仿宋_GB2312"/>
          <w:sz w:val="32"/>
          <w:szCs w:val="32"/>
        </w:rPr>
        <w:t>年无政府性基金支出。</w:t>
      </w:r>
    </w:p>
    <w:p>
      <w:pPr>
        <w:numPr>
          <w:ilvl w:val="0"/>
          <w:numId w:val="3"/>
        </w:num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其他重要事项的情况说明</w:t>
      </w:r>
    </w:p>
    <w:p>
      <w:pPr>
        <w:spacing w:line="204" w:lineRule="auto"/>
        <w:jc w:val="left"/>
        <w:rPr>
          <w:rFonts w:ascii="楷体" w:hAnsi="楷体" w:eastAsia="楷体" w:cs="楷体"/>
          <w:spacing w:val="-3"/>
          <w:sz w:val="32"/>
          <w:szCs w:val="32"/>
        </w:rPr>
      </w:pPr>
      <w:r>
        <w:rPr>
          <w:rFonts w:ascii="楷体" w:hAnsi="楷体" w:eastAsia="楷体" w:cs="楷体"/>
          <w:spacing w:val="-3"/>
          <w:sz w:val="32"/>
          <w:szCs w:val="32"/>
        </w:rPr>
        <w:t>1.</w:t>
      </w:r>
      <w:r>
        <w:rPr>
          <w:rFonts w:hint="eastAsia" w:ascii="楷体" w:hAnsi="楷体" w:eastAsia="楷体" w:cs="楷体"/>
          <w:spacing w:val="-3"/>
          <w:sz w:val="32"/>
          <w:szCs w:val="32"/>
        </w:rPr>
        <w:t>机关运行经费支出情况</w:t>
      </w:r>
    </w:p>
    <w:p>
      <w:pPr>
        <w:ind w:firstLine="640" w:firstLineChars="200"/>
        <w:rPr>
          <w:rFonts w:ascii="宋体" w:hAnsi="宋体" w:eastAsia="仿宋_GB2312"/>
          <w:sz w:val="32"/>
          <w:szCs w:val="32"/>
        </w:rPr>
      </w:pPr>
      <w:r>
        <w:rPr>
          <w:rFonts w:hint="eastAsia" w:ascii="宋体" w:hAnsi="宋体" w:eastAsia="仿宋_GB2312"/>
          <w:sz w:val="32"/>
          <w:szCs w:val="32"/>
        </w:rPr>
        <w:t>我单位无机关运行经费支出。</w:t>
      </w:r>
    </w:p>
    <w:p>
      <w:pPr>
        <w:spacing w:line="204" w:lineRule="auto"/>
        <w:jc w:val="left"/>
        <w:rPr>
          <w:rFonts w:ascii="楷体" w:hAnsi="楷体" w:eastAsia="楷体" w:cs="楷体"/>
          <w:spacing w:val="-3"/>
          <w:sz w:val="32"/>
          <w:szCs w:val="32"/>
        </w:rPr>
      </w:pPr>
      <w:r>
        <w:rPr>
          <w:rFonts w:ascii="楷体" w:hAnsi="楷体" w:eastAsia="楷体" w:cs="楷体"/>
          <w:spacing w:val="-3"/>
          <w:sz w:val="32"/>
          <w:szCs w:val="32"/>
        </w:rPr>
        <w:t>2.</w:t>
      </w:r>
      <w:r>
        <w:rPr>
          <w:rFonts w:hint="eastAsia" w:ascii="楷体" w:hAnsi="楷体" w:eastAsia="楷体" w:cs="楷体"/>
          <w:spacing w:val="-3"/>
          <w:sz w:val="32"/>
          <w:szCs w:val="32"/>
        </w:rPr>
        <w:t>政府采购支出情况</w:t>
      </w:r>
    </w:p>
    <w:p>
      <w:pPr>
        <w:ind w:firstLine="640" w:firstLineChars="200"/>
        <w:rPr>
          <w:rFonts w:ascii="宋体" w:hAnsi="宋体" w:eastAsia="仿宋_GB2312"/>
          <w:sz w:val="32"/>
          <w:szCs w:val="32"/>
        </w:rPr>
      </w:pPr>
      <w:r>
        <w:rPr>
          <w:rFonts w:ascii="宋体" w:hAnsi="宋体" w:eastAsia="仿宋_GB2312"/>
          <w:sz w:val="32"/>
          <w:szCs w:val="32"/>
        </w:rPr>
        <w:t>2020</w:t>
      </w:r>
      <w:r>
        <w:rPr>
          <w:rFonts w:hint="eastAsia" w:ascii="宋体" w:hAnsi="宋体" w:eastAsia="仿宋_GB2312"/>
          <w:sz w:val="32"/>
          <w:szCs w:val="32"/>
        </w:rPr>
        <w:t>年我单位无政府采购，因为我单位属于朔城区人社局下属单位。</w:t>
      </w:r>
    </w:p>
    <w:p>
      <w:pPr>
        <w:spacing w:line="204" w:lineRule="auto"/>
        <w:jc w:val="left"/>
        <w:rPr>
          <w:rFonts w:ascii="楷体" w:hAnsi="楷体" w:eastAsia="楷体" w:cs="楷体"/>
          <w:spacing w:val="-3"/>
          <w:sz w:val="32"/>
          <w:szCs w:val="32"/>
        </w:rPr>
      </w:pPr>
      <w:r>
        <w:rPr>
          <w:rFonts w:ascii="楷体" w:hAnsi="楷体" w:eastAsia="楷体" w:cs="楷体"/>
          <w:spacing w:val="-3"/>
          <w:sz w:val="32"/>
          <w:szCs w:val="32"/>
        </w:rPr>
        <w:t>3</w:t>
      </w:r>
      <w:r>
        <w:rPr>
          <w:rFonts w:hint="eastAsia" w:ascii="楷体" w:hAnsi="楷体" w:eastAsia="楷体" w:cs="楷体"/>
          <w:spacing w:val="-3"/>
          <w:sz w:val="32"/>
          <w:szCs w:val="32"/>
        </w:rPr>
        <w:t>、国有资产占有情况</w:t>
      </w:r>
    </w:p>
    <w:p>
      <w:pPr>
        <w:ind w:firstLine="640" w:firstLineChars="200"/>
        <w:rPr>
          <w:rFonts w:ascii="宋体" w:hAnsi="宋体" w:eastAsia="仿宋_GB2312"/>
          <w:sz w:val="32"/>
          <w:szCs w:val="32"/>
        </w:rPr>
      </w:pPr>
      <w:r>
        <w:rPr>
          <w:rFonts w:hint="eastAsia" w:ascii="宋体" w:hAnsi="宋体" w:eastAsia="仿宋_GB2312"/>
          <w:sz w:val="32"/>
          <w:szCs w:val="32"/>
        </w:rPr>
        <w:t>截至</w:t>
      </w:r>
      <w:r>
        <w:rPr>
          <w:rFonts w:ascii="宋体" w:hAnsi="宋体" w:eastAsia="仿宋_GB2312"/>
          <w:sz w:val="32"/>
          <w:szCs w:val="32"/>
        </w:rPr>
        <w:t>2020</w:t>
      </w:r>
      <w:r>
        <w:rPr>
          <w:rFonts w:hint="eastAsia" w:ascii="宋体" w:hAnsi="宋体" w:eastAsia="仿宋_GB2312"/>
          <w:sz w:val="32"/>
          <w:szCs w:val="32"/>
        </w:rPr>
        <w:t>年</w:t>
      </w:r>
      <w:r>
        <w:rPr>
          <w:rFonts w:ascii="宋体" w:hAnsi="宋体" w:eastAsia="仿宋_GB2312"/>
          <w:sz w:val="32"/>
          <w:szCs w:val="32"/>
        </w:rPr>
        <w:t>12</w:t>
      </w:r>
      <w:r>
        <w:rPr>
          <w:rFonts w:hint="eastAsia" w:ascii="宋体" w:hAnsi="宋体" w:eastAsia="仿宋_GB2312"/>
          <w:sz w:val="32"/>
          <w:szCs w:val="32"/>
        </w:rPr>
        <w:t>月</w:t>
      </w:r>
      <w:r>
        <w:rPr>
          <w:rFonts w:ascii="宋体" w:hAnsi="宋体" w:eastAsia="仿宋_GB2312"/>
          <w:sz w:val="32"/>
          <w:szCs w:val="32"/>
        </w:rPr>
        <w:t>31</w:t>
      </w:r>
      <w:r>
        <w:rPr>
          <w:rFonts w:hint="eastAsia" w:ascii="宋体" w:hAnsi="宋体" w:eastAsia="仿宋_GB2312"/>
          <w:sz w:val="32"/>
          <w:szCs w:val="32"/>
        </w:rPr>
        <w:t>日，无国有资产占用情况的部门，因为我单位属于朔城区人社局下属单位。</w:t>
      </w:r>
    </w:p>
    <w:p>
      <w:pPr>
        <w:numPr>
          <w:ilvl w:val="0"/>
          <w:numId w:val="4"/>
        </w:num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绩效管理情况</w:t>
      </w:r>
    </w:p>
    <w:p>
      <w:pPr>
        <w:rPr>
          <w:rFonts w:ascii="宋体" w:hAnsi="宋体" w:eastAsia="仿宋_GB2312"/>
          <w:sz w:val="32"/>
          <w:szCs w:val="32"/>
        </w:rPr>
      </w:pPr>
      <w:r>
        <w:rPr>
          <w:rFonts w:ascii="宋体" w:hAnsi="宋体" w:eastAsia="仿宋_GB2312"/>
          <w:sz w:val="32"/>
          <w:szCs w:val="32"/>
        </w:rPr>
        <w:t>(1)</w:t>
      </w:r>
      <w:r>
        <w:rPr>
          <w:rFonts w:hint="eastAsia" w:ascii="宋体" w:hAnsi="宋体" w:eastAsia="仿宋_GB2312"/>
          <w:sz w:val="32"/>
          <w:szCs w:val="32"/>
        </w:rPr>
        <w:t>项目绩效评价工作开展情况，包括项目绩效目标、支出绩效评价等情况。</w:t>
      </w:r>
    </w:p>
    <w:p>
      <w:pPr>
        <w:rPr>
          <w:rFonts w:ascii="宋体" w:hAnsi="宋体" w:eastAsia="仿宋_GB2312"/>
          <w:sz w:val="32"/>
          <w:szCs w:val="32"/>
        </w:rPr>
      </w:pPr>
      <w:r>
        <w:rPr>
          <w:rFonts w:hint="eastAsia" w:ascii="宋体" w:hAnsi="宋体" w:eastAsia="仿宋_GB2312"/>
          <w:sz w:val="32"/>
          <w:szCs w:val="32"/>
        </w:rPr>
        <w:t>我单位</w:t>
      </w:r>
      <w:r>
        <w:rPr>
          <w:rFonts w:ascii="宋体" w:hAnsi="宋体" w:eastAsia="仿宋_GB2312"/>
          <w:sz w:val="32"/>
          <w:szCs w:val="32"/>
        </w:rPr>
        <w:t>2020</w:t>
      </w:r>
      <w:r>
        <w:rPr>
          <w:rFonts w:hint="eastAsia" w:ascii="宋体" w:hAnsi="宋体" w:eastAsia="仿宋_GB2312"/>
          <w:sz w:val="32"/>
          <w:szCs w:val="32"/>
        </w:rPr>
        <w:t>年度单位无绩效目标管理的项目。</w:t>
      </w:r>
    </w:p>
    <w:p>
      <w:pPr>
        <w:rPr>
          <w:rFonts w:ascii="宋体" w:hAnsi="宋体" w:eastAsia="仿宋_GB2312"/>
          <w:sz w:val="32"/>
          <w:szCs w:val="32"/>
        </w:rPr>
      </w:pPr>
      <w:r>
        <w:rPr>
          <w:rFonts w:ascii="宋体" w:hAnsi="宋体" w:eastAsia="仿宋_GB2312"/>
          <w:sz w:val="32"/>
          <w:szCs w:val="32"/>
        </w:rPr>
        <w:t>(2)</w:t>
      </w:r>
      <w:r>
        <w:rPr>
          <w:rFonts w:hint="eastAsia" w:ascii="宋体" w:hAnsi="宋体" w:eastAsia="仿宋_GB2312"/>
          <w:sz w:val="32"/>
          <w:szCs w:val="32"/>
        </w:rPr>
        <w:t>绩效评价工作取得的成效。</w:t>
      </w:r>
    </w:p>
    <w:p>
      <w:pPr>
        <w:rPr>
          <w:rFonts w:ascii="宋体" w:hAnsi="宋体" w:eastAsia="仿宋_GB2312"/>
          <w:sz w:val="32"/>
          <w:szCs w:val="32"/>
        </w:rPr>
      </w:pPr>
      <w:r>
        <w:rPr>
          <w:rFonts w:hint="eastAsia" w:ascii="宋体" w:hAnsi="宋体" w:eastAsia="仿宋_GB2312"/>
          <w:sz w:val="32"/>
          <w:szCs w:val="32"/>
        </w:rPr>
        <w:t>未开展绩效管理目标工作的部门，须说明本部门当年未</w:t>
      </w:r>
    </w:p>
    <w:p>
      <w:pPr>
        <w:rPr>
          <w:rFonts w:ascii="仿宋_GB2312" w:hAnsi="仿宋_GB2312" w:eastAsia="仿宋_GB2312" w:cs="仿宋_GB2312"/>
          <w:color w:val="000000"/>
          <w:kern w:val="0"/>
          <w:sz w:val="31"/>
          <w:szCs w:val="31"/>
        </w:rPr>
      </w:pPr>
      <w:r>
        <w:rPr>
          <w:rFonts w:hint="eastAsia" w:ascii="宋体" w:hAnsi="宋体" w:eastAsia="仿宋_GB2312"/>
          <w:sz w:val="32"/>
          <w:szCs w:val="32"/>
        </w:rPr>
        <w:t>开展绩效管理工作。</w:t>
      </w:r>
    </w:p>
    <w:p>
      <w:pPr>
        <w:spacing w:line="204" w:lineRule="auto"/>
        <w:jc w:val="left"/>
        <w:rPr>
          <w:rFonts w:ascii="楷体" w:hAnsi="楷体" w:eastAsia="楷体" w:cs="楷体"/>
          <w:spacing w:val="-3"/>
          <w:sz w:val="32"/>
          <w:szCs w:val="32"/>
        </w:rPr>
      </w:pPr>
      <w:r>
        <w:rPr>
          <w:rFonts w:ascii="楷体" w:hAnsi="楷体" w:eastAsia="楷体" w:cs="楷体"/>
          <w:spacing w:val="-3"/>
          <w:sz w:val="32"/>
          <w:szCs w:val="32"/>
        </w:rPr>
        <w:t>5.</w:t>
      </w:r>
      <w:r>
        <w:rPr>
          <w:rFonts w:hint="eastAsia" w:ascii="楷体" w:hAnsi="楷体" w:eastAsia="楷体" w:cs="楷体"/>
          <w:spacing w:val="-3"/>
          <w:sz w:val="32"/>
          <w:szCs w:val="32"/>
        </w:rPr>
        <w:t>政府购买服务指导性目录。</w:t>
      </w:r>
    </w:p>
    <w:p>
      <w:pPr>
        <w:spacing w:line="204" w:lineRule="auto"/>
        <w:ind w:firstLine="656" w:firstLineChars="200"/>
        <w:jc w:val="left"/>
        <w:rPr>
          <w:rFonts w:ascii="仿宋" w:hAnsi="仿宋" w:eastAsia="仿宋" w:cs="仿宋"/>
          <w:spacing w:val="4"/>
          <w:sz w:val="32"/>
          <w:szCs w:val="32"/>
        </w:rPr>
      </w:pPr>
      <w:r>
        <w:rPr>
          <w:rFonts w:hint="eastAsia" w:ascii="仿宋" w:hAnsi="仿宋" w:eastAsia="仿宋" w:cs="仿宋"/>
          <w:spacing w:val="4"/>
          <w:sz w:val="32"/>
          <w:szCs w:val="32"/>
        </w:rPr>
        <w:t>无</w:t>
      </w:r>
    </w:p>
    <w:p>
      <w:pPr>
        <w:ind w:firstLine="2808" w:firstLineChars="900"/>
        <w:outlineLvl w:val="0"/>
        <w:rPr>
          <w:rFonts w:ascii="黑体" w:hAnsi="黑体" w:eastAsia="黑体" w:cs="黑体"/>
          <w:snapToGrid w:val="0"/>
          <w:spacing w:val="-4"/>
          <w:kern w:val="0"/>
          <w:sz w:val="32"/>
          <w:szCs w:val="32"/>
        </w:rPr>
      </w:pPr>
      <w:bookmarkStart w:id="20" w:name="_Toc8549_WPSOffice_Level1"/>
      <w:bookmarkStart w:id="21" w:name="_Toc32537"/>
      <w:r>
        <w:rPr>
          <w:rFonts w:hint="eastAsia" w:ascii="黑体" w:hAnsi="黑体" w:eastAsia="黑体" w:cs="黑体"/>
          <w:snapToGrid w:val="0"/>
          <w:spacing w:val="-4"/>
          <w:kern w:val="0"/>
          <w:sz w:val="32"/>
          <w:szCs w:val="32"/>
        </w:rPr>
        <w:t>第四部分</w:t>
      </w:r>
      <w:r>
        <w:rPr>
          <w:rFonts w:ascii="黑体" w:hAnsi="黑体" w:eastAsia="黑体" w:cs="黑体"/>
          <w:snapToGrid w:val="0"/>
          <w:spacing w:val="-4"/>
          <w:kern w:val="0"/>
          <w:sz w:val="32"/>
          <w:szCs w:val="32"/>
        </w:rPr>
        <w:t xml:space="preserve"> </w:t>
      </w:r>
      <w:r>
        <w:rPr>
          <w:rFonts w:hint="eastAsia" w:ascii="黑体" w:hAnsi="黑体" w:eastAsia="黑体" w:cs="黑体"/>
          <w:snapToGrid w:val="0"/>
          <w:spacing w:val="-4"/>
          <w:kern w:val="0"/>
          <w:sz w:val="32"/>
          <w:szCs w:val="32"/>
        </w:rPr>
        <w:t>名词解释</w:t>
      </w:r>
      <w:bookmarkEnd w:id="20"/>
      <w:bookmarkEnd w:id="21"/>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财政拨款收入</w:t>
      </w:r>
      <w:r>
        <w:rPr>
          <w:rFonts w:ascii="仿宋" w:hAnsi="仿宋" w:eastAsia="仿宋" w:cs="仿宋"/>
          <w:spacing w:val="4"/>
          <w:sz w:val="32"/>
          <w:szCs w:val="32"/>
        </w:rPr>
        <w:t>:</w:t>
      </w:r>
      <w:r>
        <w:rPr>
          <w:rFonts w:hint="eastAsia" w:ascii="仿宋" w:hAnsi="仿宋" w:eastAsia="仿宋" w:cs="仿宋"/>
          <w:spacing w:val="4"/>
          <w:sz w:val="32"/>
          <w:szCs w:val="32"/>
        </w:rPr>
        <w:t>指同级财政当年拨付的资金。</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上级补助收入</w:t>
      </w:r>
      <w:r>
        <w:rPr>
          <w:rFonts w:ascii="仿宋" w:hAnsi="仿宋" w:eastAsia="仿宋" w:cs="仿宋"/>
          <w:spacing w:val="4"/>
          <w:sz w:val="32"/>
          <w:szCs w:val="32"/>
        </w:rPr>
        <w:t>:</w:t>
      </w:r>
      <w:r>
        <w:rPr>
          <w:rFonts w:hint="eastAsia" w:ascii="仿宋" w:hAnsi="仿宋" w:eastAsia="仿宋" w:cs="仿宋"/>
          <w:spacing w:val="4"/>
          <w:sz w:val="32"/>
          <w:szCs w:val="32"/>
        </w:rPr>
        <w:t>指事业单位从主管部门和上级单位取得的非财政补助收入。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事业收入</w:t>
      </w:r>
      <w:r>
        <w:rPr>
          <w:rFonts w:ascii="仿宋" w:hAnsi="仿宋" w:eastAsia="仿宋" w:cs="仿宋"/>
          <w:spacing w:val="4"/>
          <w:sz w:val="32"/>
          <w:szCs w:val="32"/>
        </w:rPr>
        <w:t>:</w:t>
      </w:r>
      <w:r>
        <w:rPr>
          <w:rFonts w:hint="eastAsia" w:ascii="仿宋" w:hAnsi="仿宋" w:eastAsia="仿宋" w:cs="仿宋"/>
          <w:spacing w:val="4"/>
          <w:sz w:val="32"/>
          <w:szCs w:val="32"/>
        </w:rPr>
        <w:t>指事业单位开展专业业务活动及其辅助活动所取得的收入。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经营收入</w:t>
      </w:r>
      <w:r>
        <w:rPr>
          <w:rFonts w:ascii="仿宋" w:hAnsi="仿宋" w:eastAsia="仿宋" w:cs="仿宋"/>
          <w:spacing w:val="4"/>
          <w:sz w:val="32"/>
          <w:szCs w:val="32"/>
        </w:rPr>
        <w:t>:</w:t>
      </w:r>
      <w:r>
        <w:rPr>
          <w:rFonts w:hint="eastAsia" w:ascii="仿宋" w:hAnsi="仿宋" w:eastAsia="仿宋" w:cs="仿宋"/>
          <w:spacing w:val="4"/>
          <w:sz w:val="32"/>
          <w:szCs w:val="32"/>
        </w:rPr>
        <w:t>指事业单位在专业业务活动及其辅助活动之外开展非独立核算经营活动取得的收入。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附属单位缴款</w:t>
      </w:r>
      <w:r>
        <w:rPr>
          <w:rFonts w:ascii="仿宋" w:hAnsi="仿宋" w:eastAsia="仿宋" w:cs="仿宋"/>
          <w:spacing w:val="4"/>
          <w:sz w:val="32"/>
          <w:szCs w:val="32"/>
        </w:rPr>
        <w:t>:</w:t>
      </w:r>
      <w:r>
        <w:rPr>
          <w:rFonts w:hint="eastAsia" w:ascii="仿宋" w:hAnsi="仿宋" w:eastAsia="仿宋" w:cs="仿宋"/>
          <w:spacing w:val="4"/>
          <w:sz w:val="32"/>
          <w:szCs w:val="32"/>
        </w:rPr>
        <w:t>指事业单位附属的独立核算单位按有关规定上缴的收入。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其他收入</w:t>
      </w:r>
      <w:r>
        <w:rPr>
          <w:rFonts w:ascii="仿宋" w:hAnsi="仿宋" w:eastAsia="仿宋" w:cs="仿宋"/>
          <w:spacing w:val="4"/>
          <w:sz w:val="32"/>
          <w:szCs w:val="32"/>
        </w:rPr>
        <w:t>:</w:t>
      </w:r>
      <w:r>
        <w:rPr>
          <w:rFonts w:hint="eastAsia" w:ascii="仿宋" w:hAnsi="仿宋" w:eastAsia="仿宋" w:cs="仿宋"/>
          <w:spacing w:val="4"/>
          <w:sz w:val="32"/>
          <w:szCs w:val="32"/>
        </w:rPr>
        <w:t>指除上述“财政拨款收入”、“事业收入”、“经营收入”、“附属单位缴款”等之外取得的收入。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用事业基金弥补收支差额</w:t>
      </w:r>
      <w:r>
        <w:rPr>
          <w:rFonts w:ascii="仿宋" w:hAnsi="仿宋" w:eastAsia="仿宋" w:cs="仿宋"/>
          <w:spacing w:val="4"/>
          <w:sz w:val="32"/>
          <w:szCs w:val="32"/>
        </w:rPr>
        <w:t>:</w:t>
      </w:r>
      <w:r>
        <w:rPr>
          <w:rFonts w:hint="eastAsia" w:ascii="仿宋" w:hAnsi="仿宋" w:eastAsia="仿宋" w:cs="仿宋"/>
          <w:spacing w:val="4"/>
          <w:sz w:val="32"/>
          <w:szCs w:val="32"/>
        </w:rPr>
        <w:t>指事业单位在当年的“财政拨款收入”、“</w:t>
      </w:r>
      <w:r>
        <w:rPr>
          <w:rFonts w:hint="default" w:ascii="仿宋" w:hAnsi="仿宋" w:eastAsia="仿宋" w:cs="仿宋"/>
          <w:spacing w:val="4"/>
          <w:sz w:val="32"/>
          <w:szCs w:val="32"/>
          <w:lang w:val="en"/>
        </w:rPr>
        <w:t>财政拨款</w:t>
      </w:r>
      <w:bookmarkStart w:id="22" w:name="_GoBack"/>
      <w:bookmarkEnd w:id="22"/>
      <w:r>
        <w:rPr>
          <w:rFonts w:hint="eastAsia" w:ascii="仿宋" w:hAnsi="仿宋" w:eastAsia="仿宋" w:cs="仿宋"/>
          <w:spacing w:val="4"/>
          <w:sz w:val="32"/>
          <w:szCs w:val="32"/>
        </w:rPr>
        <w:t>结转和结余资金”、“事业收入”、“事业单位经营收入”、“其他区收入”不足以安排当年支出的情况下，使用以前年度积累的事业基金</w:t>
      </w:r>
      <w:r>
        <w:rPr>
          <w:rFonts w:ascii="仿宋" w:hAnsi="仿宋" w:eastAsia="仿宋" w:cs="仿宋"/>
          <w:spacing w:val="4"/>
          <w:sz w:val="32"/>
          <w:szCs w:val="32"/>
        </w:rPr>
        <w:t>(</w:t>
      </w:r>
      <w:r>
        <w:rPr>
          <w:rFonts w:hint="eastAsia" w:ascii="仿宋" w:hAnsi="仿宋" w:eastAsia="仿宋" w:cs="仿宋"/>
          <w:spacing w:val="4"/>
          <w:sz w:val="32"/>
          <w:szCs w:val="32"/>
        </w:rPr>
        <w:t>即事业单位当年收支相抵后按国家规定提取、用于弥补以后年度收支差额的基金</w:t>
      </w:r>
      <w:r>
        <w:rPr>
          <w:rFonts w:ascii="仿宋" w:hAnsi="仿宋" w:eastAsia="仿宋" w:cs="仿宋"/>
          <w:spacing w:val="4"/>
          <w:sz w:val="32"/>
          <w:szCs w:val="32"/>
        </w:rPr>
        <w:t>)</w:t>
      </w:r>
      <w:r>
        <w:rPr>
          <w:rFonts w:hint="eastAsia" w:ascii="仿宋" w:hAnsi="仿宋" w:eastAsia="仿宋" w:cs="仿宋"/>
          <w:spacing w:val="4"/>
          <w:sz w:val="32"/>
          <w:szCs w:val="32"/>
        </w:rPr>
        <w:t>弥补本年度收支缺口的资金。</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上年结转和结余</w:t>
      </w:r>
      <w:r>
        <w:rPr>
          <w:rFonts w:hint="eastAsia" w:ascii="仿宋" w:hAnsi="仿宋" w:eastAsia="仿宋" w:cs="仿宋"/>
          <w:spacing w:val="4"/>
          <w:sz w:val="32"/>
          <w:szCs w:val="32"/>
        </w:rPr>
        <w:t>：指以前年度支出预算因客观条件变化未执行完毕、结转到本年度按有关规定继续使用的资金，既包括财政拨款结转和结余，也包括事业收入、经营收入、其他收入的结转和结余。</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结余分配</w:t>
      </w:r>
      <w:r>
        <w:rPr>
          <w:rFonts w:hint="eastAsia" w:ascii="仿宋" w:hAnsi="仿宋" w:eastAsia="仿宋" w:cs="仿宋"/>
          <w:spacing w:val="4"/>
          <w:sz w:val="32"/>
          <w:szCs w:val="32"/>
        </w:rPr>
        <w:t>：反应单位当年结余的分配情况。</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年末结转和结余</w:t>
      </w:r>
      <w:r>
        <w:rPr>
          <w:rFonts w:hint="eastAsia" w:ascii="仿宋" w:hAnsi="仿宋" w:eastAsia="仿宋" w:cs="仿宋"/>
          <w:spacing w:val="4"/>
          <w:sz w:val="32"/>
          <w:szCs w:val="32"/>
        </w:rPr>
        <w:t>：指本年度或以前年度预算安排、因客观条件发生变化按原计划实施，需要延迟到以后年度按有关规定继续使用的资金，既包括财政拨款结转和结余，也包括事业收入、经营收入、其他收入的结转和结余。</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基本支出</w:t>
      </w:r>
      <w:r>
        <w:rPr>
          <w:rFonts w:hint="eastAsia" w:ascii="仿宋" w:hAnsi="仿宋" w:eastAsia="仿宋" w:cs="仿宋"/>
          <w:spacing w:val="4"/>
          <w:sz w:val="32"/>
          <w:szCs w:val="32"/>
        </w:rPr>
        <w:t>：指为保障机构正常运转、完成日常工作任务而发生的人员支出和公用支出。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项目支出</w:t>
      </w:r>
      <w:r>
        <w:rPr>
          <w:rFonts w:hint="eastAsia" w:ascii="仿宋" w:hAnsi="仿宋" w:eastAsia="仿宋" w:cs="仿宋"/>
          <w:spacing w:val="4"/>
          <w:sz w:val="32"/>
          <w:szCs w:val="32"/>
        </w:rPr>
        <w:t>：指在基本支出之外为完成特定行政任务和事业发展目标所发生的支出。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经营支出</w:t>
      </w:r>
      <w:r>
        <w:rPr>
          <w:rFonts w:hint="eastAsia" w:ascii="仿宋" w:hAnsi="仿宋" w:eastAsia="仿宋" w:cs="仿宋"/>
          <w:spacing w:val="4"/>
          <w:sz w:val="32"/>
          <w:szCs w:val="32"/>
        </w:rPr>
        <w:t>：指事业单位在专业业务活动及其辅助活动之外开展非独立核算经营活动发生的支出。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对附属单位补助支出</w:t>
      </w:r>
      <w:r>
        <w:rPr>
          <w:rFonts w:hint="eastAsia" w:ascii="仿宋" w:hAnsi="仿宋" w:eastAsia="仿宋" w:cs="仿宋"/>
          <w:spacing w:val="4"/>
          <w:sz w:val="32"/>
          <w:szCs w:val="32"/>
        </w:rPr>
        <w:t>：指事业单位发生的用非财政预算资金对附属单位的补助支出。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“三公”经费</w:t>
      </w:r>
      <w:r>
        <w:rPr>
          <w:rFonts w:hint="eastAsia" w:ascii="仿宋" w:hAnsi="仿宋" w:eastAsia="仿宋" w:cs="仿宋"/>
          <w:spacing w:val="4"/>
          <w:sz w:val="32"/>
          <w:szCs w:val="32"/>
        </w:rPr>
        <w:t>：纳入同级财政预决算管理的“三公”经费是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等支出；公务接待费反映单位按规定开支的各类公务接待（含外宾接待）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机关运行经费</w:t>
      </w:r>
      <w:r>
        <w:rPr>
          <w:rFonts w:hint="eastAsia" w:ascii="仿宋" w:hAnsi="仿宋" w:eastAsia="仿宋" w:cs="仿宋"/>
          <w:spacing w:val="4"/>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204" w:lineRule="auto"/>
        <w:jc w:val="left"/>
      </w:pPr>
      <w:r>
        <w:rPr>
          <w:rFonts w:hint="eastAsia" w:ascii="仿宋" w:hAnsi="仿宋" w:eastAsia="仿宋" w:cs="仿宋"/>
          <w:b/>
          <w:bCs/>
          <w:spacing w:val="4"/>
          <w:sz w:val="32"/>
          <w:szCs w:val="32"/>
        </w:rPr>
        <w:t>其他需要解释的名词</w:t>
      </w:r>
      <w:r>
        <w:rPr>
          <w:rFonts w:hint="eastAsia" w:ascii="仿宋" w:hAnsi="仿宋" w:eastAsia="仿宋" w:cs="仿宋"/>
          <w:spacing w:val="4"/>
          <w:sz w:val="32"/>
          <w:szCs w:val="32"/>
        </w:rPr>
        <w:t>。</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AE0828"/>
    <w:multiLevelType w:val="singleLevel"/>
    <w:tmpl w:val="0CAE0828"/>
    <w:lvl w:ilvl="0" w:tentative="0">
      <w:start w:val="8"/>
      <w:numFmt w:val="chineseCounting"/>
      <w:suff w:val="nothing"/>
      <w:lvlText w:val="%1、"/>
      <w:lvlJc w:val="left"/>
      <w:rPr>
        <w:rFonts w:hint="eastAsia" w:cs="Times New Roman"/>
      </w:rPr>
    </w:lvl>
  </w:abstractNum>
  <w:abstractNum w:abstractNumId="1">
    <w:nsid w:val="32CD2E15"/>
    <w:multiLevelType w:val="singleLevel"/>
    <w:tmpl w:val="32CD2E15"/>
    <w:lvl w:ilvl="0" w:tentative="0">
      <w:start w:val="1"/>
      <w:numFmt w:val="chineseCounting"/>
      <w:suff w:val="nothing"/>
      <w:lvlText w:val="（%1）"/>
      <w:lvlJc w:val="left"/>
      <w:rPr>
        <w:rFonts w:hint="eastAsia" w:cs="Times New Roman"/>
      </w:rPr>
    </w:lvl>
  </w:abstractNum>
  <w:abstractNum w:abstractNumId="2">
    <w:nsid w:val="40B6F801"/>
    <w:multiLevelType w:val="singleLevel"/>
    <w:tmpl w:val="40B6F801"/>
    <w:lvl w:ilvl="0" w:tentative="0">
      <w:start w:val="4"/>
      <w:numFmt w:val="decimal"/>
      <w:lvlText w:val="%1."/>
      <w:lvlJc w:val="left"/>
      <w:pPr>
        <w:tabs>
          <w:tab w:val="left" w:pos="312"/>
        </w:tabs>
      </w:pPr>
      <w:rPr>
        <w:rFonts w:cs="Times New Roman"/>
      </w:rPr>
    </w:lvl>
  </w:abstractNum>
  <w:abstractNum w:abstractNumId="3">
    <w:nsid w:val="6AF4BF66"/>
    <w:multiLevelType w:val="singleLevel"/>
    <w:tmpl w:val="6AF4BF66"/>
    <w:lvl w:ilvl="0" w:tentative="0">
      <w:start w:val="1"/>
      <w:numFmt w:val="chineseCounting"/>
      <w:suff w:val="nothing"/>
      <w:lvlText w:val="%1、"/>
      <w:lvlJc w:val="left"/>
      <w:rPr>
        <w:rFonts w:hint="eastAsia" w:cs="Times New Roman"/>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7E3F0B7D"/>
    <w:rsid w:val="000014A7"/>
    <w:rsid w:val="00004F91"/>
    <w:rsid w:val="00017525"/>
    <w:rsid w:val="00052B5B"/>
    <w:rsid w:val="00077161"/>
    <w:rsid w:val="000C27CC"/>
    <w:rsid w:val="000F77AD"/>
    <w:rsid w:val="00140516"/>
    <w:rsid w:val="00173298"/>
    <w:rsid w:val="001A21A9"/>
    <w:rsid w:val="001B2019"/>
    <w:rsid w:val="002254AD"/>
    <w:rsid w:val="00294850"/>
    <w:rsid w:val="00297369"/>
    <w:rsid w:val="002C73BB"/>
    <w:rsid w:val="003331A4"/>
    <w:rsid w:val="0033678F"/>
    <w:rsid w:val="003C32D5"/>
    <w:rsid w:val="004923D8"/>
    <w:rsid w:val="00497720"/>
    <w:rsid w:val="00507C1F"/>
    <w:rsid w:val="0051075D"/>
    <w:rsid w:val="005C2F36"/>
    <w:rsid w:val="005F0B37"/>
    <w:rsid w:val="00613DD3"/>
    <w:rsid w:val="00615BA1"/>
    <w:rsid w:val="00620693"/>
    <w:rsid w:val="006E71A5"/>
    <w:rsid w:val="00774AFB"/>
    <w:rsid w:val="007A256A"/>
    <w:rsid w:val="007B68F1"/>
    <w:rsid w:val="007F1F07"/>
    <w:rsid w:val="007F6191"/>
    <w:rsid w:val="0080756C"/>
    <w:rsid w:val="008826D3"/>
    <w:rsid w:val="008B44C9"/>
    <w:rsid w:val="00911138"/>
    <w:rsid w:val="009310C7"/>
    <w:rsid w:val="009C4117"/>
    <w:rsid w:val="00B228A4"/>
    <w:rsid w:val="00CA219B"/>
    <w:rsid w:val="00D24E61"/>
    <w:rsid w:val="00E4217F"/>
    <w:rsid w:val="00E50184"/>
    <w:rsid w:val="00E51FC6"/>
    <w:rsid w:val="00E800EC"/>
    <w:rsid w:val="00E8176D"/>
    <w:rsid w:val="00EC752B"/>
    <w:rsid w:val="00F00D31"/>
    <w:rsid w:val="00F73E6C"/>
    <w:rsid w:val="00FB1D3D"/>
    <w:rsid w:val="00FB340C"/>
    <w:rsid w:val="00FD669F"/>
    <w:rsid w:val="04B5673B"/>
    <w:rsid w:val="085C7CED"/>
    <w:rsid w:val="08DB10D8"/>
    <w:rsid w:val="0CE9704E"/>
    <w:rsid w:val="0DE67659"/>
    <w:rsid w:val="0F126ADE"/>
    <w:rsid w:val="172D105D"/>
    <w:rsid w:val="17F80E5D"/>
    <w:rsid w:val="198D4761"/>
    <w:rsid w:val="1F23500B"/>
    <w:rsid w:val="30A451B7"/>
    <w:rsid w:val="341E2F8D"/>
    <w:rsid w:val="353E0053"/>
    <w:rsid w:val="37C97BEE"/>
    <w:rsid w:val="39F060FA"/>
    <w:rsid w:val="3F28132A"/>
    <w:rsid w:val="412267D0"/>
    <w:rsid w:val="42DD197A"/>
    <w:rsid w:val="51462387"/>
    <w:rsid w:val="54CE4645"/>
    <w:rsid w:val="5D89397C"/>
    <w:rsid w:val="5E197285"/>
    <w:rsid w:val="6F0C796A"/>
    <w:rsid w:val="78E424E3"/>
    <w:rsid w:val="7B9E23E9"/>
    <w:rsid w:val="7BCAAAFA"/>
    <w:rsid w:val="7E3F0B7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link w:val="10"/>
    <w:qFormat/>
    <w:uiPriority w:val="99"/>
    <w:pPr>
      <w:spacing w:after="0"/>
      <w:ind w:firstLine="420"/>
    </w:pPr>
  </w:style>
  <w:style w:type="paragraph" w:styleId="3">
    <w:name w:val="Body Text"/>
    <w:basedOn w:val="1"/>
    <w:link w:val="9"/>
    <w:qFormat/>
    <w:uiPriority w:val="99"/>
    <w:pPr>
      <w:spacing w:after="120"/>
    </w:p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2"/>
    <w:qFormat/>
    <w:uiPriority w:val="99"/>
    <w:pPr>
      <w:pBdr>
        <w:bottom w:val="single" w:color="auto" w:sz="6" w:space="1"/>
      </w:pBdr>
      <w:tabs>
        <w:tab w:val="center" w:pos="4153"/>
        <w:tab w:val="right" w:pos="8306"/>
      </w:tabs>
      <w:snapToGrid w:val="0"/>
      <w:jc w:val="center"/>
    </w:pPr>
    <w:rPr>
      <w:sz w:val="18"/>
      <w:szCs w:val="18"/>
    </w:rPr>
  </w:style>
  <w:style w:type="character" w:styleId="8">
    <w:name w:val="Hyperlink"/>
    <w:basedOn w:val="7"/>
    <w:qFormat/>
    <w:uiPriority w:val="99"/>
    <w:rPr>
      <w:rFonts w:cs="Times New Roman"/>
      <w:color w:val="0000FF"/>
      <w:u w:val="single"/>
    </w:rPr>
  </w:style>
  <w:style w:type="character" w:customStyle="1" w:styleId="9">
    <w:name w:val="正文文本 Char"/>
    <w:basedOn w:val="7"/>
    <w:link w:val="3"/>
    <w:semiHidden/>
    <w:qFormat/>
    <w:uiPriority w:val="99"/>
    <w:rPr>
      <w:rFonts w:ascii="Calibri" w:hAnsi="Calibri"/>
      <w:szCs w:val="24"/>
    </w:rPr>
  </w:style>
  <w:style w:type="character" w:customStyle="1" w:styleId="10">
    <w:name w:val="正文首行缩进 Char"/>
    <w:basedOn w:val="9"/>
    <w:link w:val="2"/>
    <w:semiHidden/>
    <w:qFormat/>
    <w:uiPriority w:val="99"/>
  </w:style>
  <w:style w:type="character" w:customStyle="1" w:styleId="11">
    <w:name w:val="页脚 Char"/>
    <w:basedOn w:val="7"/>
    <w:link w:val="4"/>
    <w:semiHidden/>
    <w:qFormat/>
    <w:uiPriority w:val="99"/>
    <w:rPr>
      <w:rFonts w:ascii="Calibri" w:hAnsi="Calibri"/>
      <w:sz w:val="18"/>
      <w:szCs w:val="18"/>
    </w:rPr>
  </w:style>
  <w:style w:type="character" w:customStyle="1" w:styleId="12">
    <w:name w:val="页眉 Char"/>
    <w:basedOn w:val="7"/>
    <w:link w:val="5"/>
    <w:semiHidden/>
    <w:qFormat/>
    <w:uiPriority w:val="99"/>
    <w:rPr>
      <w:rFonts w:ascii="Calibri" w:hAnsi="Calibri"/>
      <w:sz w:val="18"/>
      <w:szCs w:val="18"/>
    </w:rPr>
  </w:style>
  <w:style w:type="paragraph" w:customStyle="1" w:styleId="13">
    <w:name w:val="WPSOffice手动目录 1"/>
    <w:qFormat/>
    <w:uiPriority w:val="99"/>
    <w:rPr>
      <w:rFonts w:ascii="Times New Roman" w:hAnsi="Times New Roman" w:eastAsia="宋体" w:cs="Times New Roman"/>
      <w:lang w:val="en-US" w:eastAsia="zh-CN" w:bidi="ar-SA"/>
    </w:rPr>
  </w:style>
  <w:style w:type="paragraph" w:customStyle="1" w:styleId="14">
    <w:name w:val="WPSOffice手动目录 2"/>
    <w:qFormat/>
    <w:uiPriority w:val="99"/>
    <w:pPr>
      <w:ind w:left="200" w:leftChars="2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7</Pages>
  <Words>461</Words>
  <Characters>2634</Characters>
  <Lines>21</Lines>
  <Paragraphs>6</Paragraphs>
  <TotalTime>3</TotalTime>
  <ScaleCrop>false</ScaleCrop>
  <LinksUpToDate>false</LinksUpToDate>
  <CharactersWithSpaces>3089</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2021-10-28T18:29:00Z</dcterms:created>
  <dc:creator>Administrator</dc:creator>
  <cp:lastModifiedBy>scqqw</cp:lastModifiedBy>
  <cp:lastPrinted>2021-10-28T19:45:00Z</cp:lastPrinted>
  <dcterms:modified xsi:type="dcterms:W3CDTF">2023-02-20T10:34:51Z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y fmtid="{D5CDD505-2E9C-101B-9397-08002B2CF9AE}" pid="3" name="ICV">
    <vt:lpwstr>BC5EBF75DB1448E3A01718C21A6B21DA</vt:lpwstr>
  </property>
</Properties>
</file>