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节水型单位建设标准</w:t>
      </w:r>
    </w:p>
    <w:p>
      <w:pPr>
        <w:rPr>
          <w:rFonts w:hint="eastAsia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一、节水技术标准（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0分）</w:t>
      </w:r>
    </w:p>
    <w:tbl>
      <w:tblPr>
        <w:tblStyle w:val="5"/>
        <w:tblpPr w:leftFromText="180" w:rightFromText="180" w:vertAnchor="text" w:horzAnchor="page" w:tblpX="1451" w:tblpY="677"/>
        <w:tblOverlap w:val="never"/>
        <w:tblW w:w="14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91"/>
        <w:gridCol w:w="3572"/>
        <w:gridCol w:w="6837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计算方法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评分规则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★水计量率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ge">
                        <wp:posOffset>112395</wp:posOffset>
                      </wp:positionV>
                      <wp:extent cx="2167255" cy="637540"/>
                      <wp:effectExtent l="0" t="0" r="0" b="10160"/>
                      <wp:wrapNone/>
                      <wp:docPr id="139" name="组合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255" cy="637540"/>
                                <a:chOff x="7658" y="642156"/>
                                <a:chExt cx="3422" cy="1014"/>
                              </a:xfrm>
                              <a:effectLst/>
                            </wpg:grpSpPr>
                            <wpg:grpSp>
                              <wpg:cNvPr id="140" name="组合 33"/>
                              <wpg:cNvGrpSpPr/>
                              <wpg:grpSpPr>
                                <a:xfrm>
                                  <a:off x="7658" y="642156"/>
                                  <a:ext cx="2674" cy="1014"/>
                                  <a:chOff x="6101" y="88355"/>
                                  <a:chExt cx="2164" cy="1014"/>
                                </a:xfrm>
                                <a:effectLst/>
                              </wpg:grpSpPr>
                              <wps:wsp>
                                <wps:cNvPr id="141" name="直接连接符 1"/>
                                <wps:cNvCnPr/>
                                <wps:spPr>
                                  <a:xfrm>
                                    <a:off x="6101" y="88860"/>
                                    <a:ext cx="2014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2" name="文本框 2"/>
                                <wps:cNvSpPr txBox="1"/>
                                <wps:spPr>
                                  <a:xfrm>
                                    <a:off x="6300" y="88355"/>
                                    <a:ext cx="196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 xml:space="preserve">水计量器具计量水量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43" name="文本框 3"/>
                                <wps:cNvSpPr txBox="1"/>
                                <wps:spPr>
                                  <a:xfrm>
                                    <a:off x="6251" y="88903"/>
                                    <a:ext cx="188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总水量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144" name="文本框 11"/>
                              <wps:cNvSpPr txBox="1"/>
                              <wps:spPr>
                                <a:xfrm>
                                  <a:off x="9968" y="642416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25pt;margin-top:8.85pt;height:50.2pt;width:170.65pt;mso-position-vertical-relative:page;z-index:251660288;mso-width-relative:page;mso-height-relative:page;" coordorigin="7658,642156" coordsize="3422,1014" o:gfxdata="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6lbtA9kAAAAJAQAA&#10;DwAAAAAAAAABACAAAAAiAAAAZHJzL2Rvd25yZXYueG1sUEsBAhQAFAAAAAgAh07iQGyVBN0ZBAAA&#10;kg4AAA4AAAAAAAAAAQAgAAAAKAEAAGRycy9lMm9Eb2MueG1sUEsFBgAAAAAGAAYAWQEAALMHAAAA&#10;AA==&#10;">
                      <o:lock v:ext="edit" aspectratio="f"/>
                      <v:group id="组合 33" o:spid="_x0000_s1026" o:spt="203" style="position:absolute;left:7658;top:642156;height:1014;width:2674;" coordorigin="6101,88355" coordsize="2164,1014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1" o:spid="_x0000_s1026" o:spt="20" style="position:absolute;left:6101;top:88860;height:12;width:2014;" filled="f" stroked="t" coordsize="21600,21600" o:gfxdata="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duFf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300;top:88355;height:466;width:1965;" fillcolor="#FFFFFF" filled="t" stroked="f" coordsize="21600,21600" o:gfxdata="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m7YabUAAADcAAAADwAA&#10;AAAAAAABACAAAAAiAAAAZHJzL2Rvd25yZXYueG1sUEsBAhQAFAAAAAgAh07iQDMvBZ47AAAAOQAA&#10;ABAAAAAAAAAAAQAgAAAABAEAAGRycy9zaGFwZXhtbC54bWxQSwUGAAAAAAYABgBbAQAArgMAAAAA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 xml:space="preserve">水计量器具计量水量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251;top:88903;height:466;width:1886;" fillcolor="#FFFFFF" filled="t" stroked="f" coordsize="21600,21600" o:gfxdata="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8NL6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总水量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9968;top:642416;height:422;width:1113;mso-wrap-style:none;" filled="f" stroked="f" coordsize="21600,21600" o:gfxdata="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aat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keepNext/>
              <w:keepLines/>
              <w:widowControl w:val="0"/>
              <w:spacing w:line="240" w:lineRule="auto"/>
              <w:jc w:val="both"/>
              <w:outlineLvl w:val="2"/>
              <w:rPr>
                <w:rFonts w:hint="default" w:ascii="Times New Roman" w:hAnsi="Times New Roman" w:eastAsia="宋体" w:cs="Times New Roman"/>
                <w:b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  <w:t>用水单位水计量率达到100%，次级用水单位水计量率达到95%，分别达到得8分，有一项不达到不得分。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★节水器具普及率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2167255" cy="643890"/>
                      <wp:effectExtent l="0" t="0" r="0" b="3810"/>
                      <wp:docPr id="145" name="组合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255" cy="643890"/>
                                <a:chOff x="7658" y="642171"/>
                                <a:chExt cx="3423" cy="999"/>
                              </a:xfrm>
                              <a:effectLst/>
                            </wpg:grpSpPr>
                            <wpg:grpSp>
                              <wpg:cNvPr id="146" name="组合 33"/>
                              <wpg:cNvGrpSpPr/>
                              <wpg:grpSpPr>
                                <a:xfrm>
                                  <a:off x="7658" y="642171"/>
                                  <a:ext cx="2674" cy="999"/>
                                  <a:chOff x="6101" y="88370"/>
                                  <a:chExt cx="2164" cy="999"/>
                                </a:xfrm>
                                <a:effectLst/>
                              </wpg:grpSpPr>
                              <wps:wsp>
                                <wps:cNvPr id="147" name="直接连接符 1"/>
                                <wps:cNvCnPr/>
                                <wps:spPr>
                                  <a:xfrm>
                                    <a:off x="6101" y="88860"/>
                                    <a:ext cx="2014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8" name="文本框 2"/>
                                <wps:cNvSpPr txBox="1"/>
                                <wps:spPr>
                                  <a:xfrm>
                                    <a:off x="6300" y="88370"/>
                                    <a:ext cx="196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 xml:space="preserve">节水设备器具数量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49" name="文本框 3"/>
                                <wps:cNvSpPr txBox="1"/>
                                <wps:spPr>
                                  <a:xfrm>
                                    <a:off x="6167" y="88903"/>
                                    <a:ext cx="188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总用水设备器具数量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50" name="文本框 11"/>
                              <wps:cNvSpPr txBox="1"/>
                              <wps:spPr>
                                <a:xfrm>
                                  <a:off x="9968" y="642416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50.7pt;width:170.65pt;" coordorigin="7658,642171" coordsize="3423,999" o:gfxdata="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D74x3rVAAAABQEAAA8AAAAAAAAAAQAgAAAAIgAAAGRycy9kb3du&#10;cmV2LnhtbFBLAQIUABQAAAAIAIdO4kCFU4CQAwQAAI8OAAAOAAAAAAAAAAEAIAAAACQBAABkcnMv&#10;ZTJvRG9jLnhtbFBLBQYAAAAABgAGAFkBAACZBwAAAAA=&#10;">
                      <o:lock v:ext="edit" aspectratio="f"/>
                      <v:group id="组合 33" o:spid="_x0000_s1026" o:spt="203" style="position:absolute;left:7658;top:642171;height:999;width:2674;" coordorigin="6101,88370" coordsize="2164,999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1" o:spid="_x0000_s1026" o:spt="20" style="position:absolute;left:6101;top:88860;height:12;width:2014;" filled="f" stroked="t" coordsize="21600,21600" o:gfxdata="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friT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300;top:88370;height:466;width:1965;" fillcolor="#FFFFFF" filled="t" stroked="f" coordsize="21600,21600" o:gfxdata="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hu+D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 xml:space="preserve">节水设备器具数量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167;top:88903;height:466;width:1886;" fillcolor="#FFFFFF" filled="t" stroked="f" coordsize="21600,21600" o:gfxdata="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DKShi5AAAA3A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总用水设备器具数量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9968;top:642416;height:422;width:1113;mso-wrap-style:none;" filled="f" stroked="f" coordsize="21600,21600" o:gfxdata="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uPoH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节水设备、器具数量占总用水设备、器具数量的比例低于96%不得分，每高1个百分点得2分，满分8分。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人均用水量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position w:val="-2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92075</wp:posOffset>
                      </wp:positionV>
                      <wp:extent cx="1231265" cy="647065"/>
                      <wp:effectExtent l="0" t="0" r="6985" b="635"/>
                      <wp:wrapSquare wrapText="bothSides"/>
                      <wp:docPr id="157" name="组合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1231265" cy="647065"/>
                                <a:chOff x="6568" y="88340"/>
                                <a:chExt cx="1569" cy="1029"/>
                              </a:xfrm>
                              <a:effectLst/>
                            </wpg:grpSpPr>
                            <wps:wsp>
                              <wps:cNvPr id="158" name="直接连接符 1"/>
                              <wps:cNvCnPr/>
                              <wps:spPr>
                                <a:xfrm>
                                  <a:off x="6568" y="88867"/>
                                  <a:ext cx="1547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" name="文本框 2"/>
                              <wps:cNvSpPr txBox="1"/>
                              <wps:spPr>
                                <a:xfrm>
                                  <a:off x="6650" y="88340"/>
                                  <a:ext cx="1432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eastAsia="宋体" w:cs="Times New Roman"/>
                                        <w:sz w:val="21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  <w:t xml:space="preserve">单位全年用水量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60" name="文本框 3"/>
                              <wps:cNvSpPr txBox="1"/>
                              <wps:spPr>
                                <a:xfrm>
                                  <a:off x="6687" y="88903"/>
                                  <a:ext cx="1450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ascii="Times New Roman" w:hAnsi="Times New Roman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  <w:t>用水总人数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4.6pt;margin-top:7.25pt;height:50.95pt;width:96.95pt;mso-wrap-distance-bottom:0pt;mso-wrap-distance-left:9pt;mso-wrap-distance-right:9pt;mso-wrap-distance-top:0pt;z-index:251661312;mso-width-relative:page;mso-height-relative:page;" coordorigin="6568,88340" coordsize="1569,1029" o:gfxdata="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A4joFx&#10;2QAAAAkBAAAPAAAAAAAAAAEAIAAAACIAAABkcnMvZG93bnJldi54bWxQSwECFAAUAAAACACHTuJA&#10;rybiOK8DAAC2CgAADgAAAAAAAAABACAAAAAoAQAAZHJzL2Uyb0RvYy54bWxQSwUGAAAAAAYABgBZ&#10;AQAASQcAAAAA&#10;">
                      <o:lock v:ext="edit" aspectratio="f"/>
                      <v:line id="直接连接符 1" o:spid="_x0000_s1026" o:spt="20" style="position:absolute;left:6568;top:88867;height:5;width:1547;" filled="f" stroked="t" coordsize="21600,21600" o:gfxdata="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4uj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6650;top:88340;height:466;width:1432;" fillcolor="#FFFFFF" filled="t" stroked="f" coordsize="21600,21600" o:gfxdata="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T3MW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eastAsia="宋体" w:cs="Times New Roman"/>
                                  <w:sz w:val="21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  <w:t xml:space="preserve">单位全年用水量 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6687;top:88903;height:466;width:1450;" fillcolor="#FFFFFF" filled="t" stroked="f" coordsize="21600,21600" o:gfxdata="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b9qm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Times New Roman" w:hAnsi="Times New Roman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  <w:t>用水总人数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依据评价上一个自然年度本省（区、市）同类型单位用水量平均值进行判定：人均用水量≤0.9×平均值，得8分；0.9×平均值＜人均用水量≤平均值，得6分；平均值＜人均用水量≤1.1×平均值，得3分；1.1×平均值＜人均用水量≤1.2×平均值，得1分；1.2×平均值＜人均用水量，得0分。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用水器具漏失率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24765</wp:posOffset>
                      </wp:positionV>
                      <wp:extent cx="1630045" cy="628015"/>
                      <wp:effectExtent l="0" t="0" r="0" b="635"/>
                      <wp:wrapNone/>
                      <wp:docPr id="167" name="组合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045" cy="628015"/>
                                <a:chOff x="8504" y="642171"/>
                                <a:chExt cx="2577" cy="999"/>
                              </a:xfrm>
                              <a:effectLst/>
                            </wpg:grpSpPr>
                            <wpg:grpSp>
                              <wpg:cNvPr id="168" name="组合 33"/>
                              <wpg:cNvGrpSpPr/>
                              <wpg:grpSpPr>
                                <a:xfrm>
                                  <a:off x="8504" y="642171"/>
                                  <a:ext cx="1642" cy="999"/>
                                  <a:chOff x="6786" y="88370"/>
                                  <a:chExt cx="1329" cy="999"/>
                                </a:xfrm>
                                <a:effectLst/>
                              </wpg:grpSpPr>
                              <wps:wsp>
                                <wps:cNvPr id="169" name="直接连接符 1"/>
                                <wps:cNvCnPr/>
                                <wps:spPr>
                                  <a:xfrm>
                                    <a:off x="6786" y="88865"/>
                                    <a:ext cx="1329" cy="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0" name="文本框 2"/>
                                <wps:cNvSpPr txBox="1"/>
                                <wps:spPr>
                                  <a:xfrm>
                                    <a:off x="6953" y="88370"/>
                                    <a:ext cx="106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 xml:space="preserve">漏水件数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71" name="文本框 3"/>
                                <wps:cNvSpPr txBox="1"/>
                                <wps:spPr>
                                  <a:xfrm>
                                    <a:off x="7038" y="88903"/>
                                    <a:ext cx="79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总件数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172" name="文本框 11"/>
                              <wps:cNvSpPr txBox="1"/>
                              <wps:spPr>
                                <a:xfrm>
                                  <a:off x="9968" y="642416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.6pt;margin-top:1.95pt;height:49.45pt;width:128.35pt;z-index:251662336;mso-width-relative:page;mso-height-relative:page;" coordorigin="8504,642171" coordsize="2577,999" o:gfxdata="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EnLtsPYAAAA&#10;CAEAAA8AAAAAAAAAAQAgAAAAIgAAAGRycy9kb3ducmV2LnhtbFBLAQIUABQAAAAIAIdO4kCHwkak&#10;HgQAAI0OAAAOAAAAAAAAAAEAIAAAACcBAABkcnMvZTJvRG9jLnhtbFBLBQYAAAAABgAGAFkBAAC3&#10;BwAAAAA=&#10;">
                      <o:lock v:ext="edit" aspectratio="f"/>
                      <v:group id="组合 33" o:spid="_x0000_s1026" o:spt="203" style="position:absolute;left:8504;top:642171;height:999;width:1642;" coordorigin="6786,88370" coordsize="1329,999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" o:spid="_x0000_s1026" o:spt="20" style="position:absolute;left:6786;top:88865;height:7;width:1329;" filled="f" stroked="t" coordsize="21600,21600" o:gfxdata="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NUa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953;top:88370;height:466;width:1067;" fillcolor="#FFFFFF" filled="t" stroked="f" coordsize="21600,21600" o:gfxdata="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5wpOL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 xml:space="preserve">漏水件数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7038;top:88903;height:466;width:795;" fillcolor="#FFFFFF" filled="t" stroked="f" coordsize="21600,21600" o:gfxdata="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Oxe+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总件数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9968;top:642416;height:422;width:1113;mso-wrap-style:none;" filled="f" stroked="f" coordsize="21600,21600" o:gfxdata="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TnY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用水器具漏失率≤4%得8分，否则每高1%扣2分，直至扣完。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中央空调冷却补水率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ge">
                        <wp:posOffset>65405</wp:posOffset>
                      </wp:positionV>
                      <wp:extent cx="2287905" cy="629285"/>
                      <wp:effectExtent l="0" t="0" r="0" b="18415"/>
                      <wp:wrapNone/>
                      <wp:docPr id="161" name="组合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7905" cy="629285"/>
                                <a:chOff x="8660" y="642171"/>
                                <a:chExt cx="2138" cy="991"/>
                              </a:xfrm>
                              <a:effectLst/>
                            </wpg:grpSpPr>
                            <wpg:grpSp>
                              <wpg:cNvPr id="162" name="组合 33"/>
                              <wpg:cNvGrpSpPr/>
                              <wpg:grpSpPr>
                                <a:xfrm>
                                  <a:off x="8660" y="642171"/>
                                  <a:ext cx="1601" cy="991"/>
                                  <a:chOff x="6912" y="88370"/>
                                  <a:chExt cx="1296" cy="991"/>
                                </a:xfrm>
                                <a:effectLst/>
                              </wpg:grpSpPr>
                              <wps:wsp>
                                <wps:cNvPr id="163" name="直接连接符 1"/>
                                <wps:cNvCnPr/>
                                <wps:spPr>
                                  <a:xfrm flipV="1">
                                    <a:off x="6929" y="88872"/>
                                    <a:ext cx="118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4" name="文本框 2"/>
                                <wps:cNvSpPr txBox="1"/>
                                <wps:spPr>
                                  <a:xfrm>
                                    <a:off x="7030" y="88370"/>
                                    <a:ext cx="106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 xml:space="preserve">中央空调冷却补水量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65" name="文本框 3"/>
                                <wps:cNvSpPr txBox="1"/>
                                <wps:spPr>
                                  <a:xfrm>
                                    <a:off x="6912" y="88917"/>
                                    <a:ext cx="1296" cy="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中央空调冷却塔总循环量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66" name="文本框 11"/>
                              <wps:cNvSpPr txBox="1"/>
                              <wps:spPr>
                                <a:xfrm>
                                  <a:off x="10065" y="642416"/>
                                  <a:ext cx="73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pt;margin-top:5.15pt;height:49.55pt;width:180.15pt;mso-position-vertical-relative:page;z-index:251663360;mso-width-relative:page;mso-height-relative:page;" coordorigin="8660,642171" coordsize="2138,991" o:gfxdata="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AAAAAZHJzL1BLAQIUABQAAAAIAIdO4kCNflGm2QAA&#10;AAkBAAAPAAAAAAAAAAEAIAAAACIAAABkcnMvZG93bnJldi54bWxQSwECFAAUAAAACACHTuJAQSSi&#10;ax4EAACaDgAADgAAAAAAAAABACAAAAAoAQAAZHJzL2Uyb0RvYy54bWxQSwUGAAAAAAYABgBZAQAA&#10;uAcAAAAA&#10;">
                      <o:lock v:ext="edit" aspectratio="f"/>
                      <v:group id="组合 33" o:spid="_x0000_s1026" o:spt="203" style="position:absolute;left:8660;top:642171;height:991;width:1601;" coordorigin="6912,88370" coordsize="1296,991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1" o:spid="_x0000_s1026" o:spt="20" style="position:absolute;left:6929;top:88872;flip:y;height:1;width:1186;" filled="f" stroked="t" coordsize="21600,21600" o:gfxdata="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zhah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7030;top:88370;height:466;width:1067;" fillcolor="#FFFFFF" filled="t" stroked="f" coordsize="21600,21600" o:gfxdata="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X655rUAAADcAAAADwAA&#10;AAAAAAABACAAAAAiAAAAZHJzL2Rvd25yZXYueG1sUEsBAhQAFAAAAAgAh07iQDMvBZ47AAAAOQAA&#10;ABAAAAAAAAAAAQAgAAAABAEAAGRycy9zaGFwZXhtbC54bWxQSwUGAAAAAAYABgBbAQAArgMAAAAA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 xml:space="preserve">中央空调冷却补水量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912;top:88917;height:444;width:1296;" fillcolor="#FFFFFF" filled="t" stroked="f" coordsize="21600,21600" o:gfxdata="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6Mhx9twAAANw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中央空调冷却塔总循环量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10065;top:642416;height:422;width:733;" filled="f" stroked="f" coordsize="21600,21600" o:gfxdata="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DVw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中央空调冷却补水率≤1%得5分。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锅炉冷凝水回收率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94615</wp:posOffset>
                      </wp:positionV>
                      <wp:extent cx="2077720" cy="619760"/>
                      <wp:effectExtent l="0" t="0" r="0" b="8890"/>
                      <wp:wrapNone/>
                      <wp:docPr id="173" name="组合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720" cy="619760"/>
                                <a:chOff x="8865" y="642171"/>
                                <a:chExt cx="1933" cy="976"/>
                              </a:xfrm>
                              <a:effectLst/>
                            </wpg:grpSpPr>
                            <wpg:grpSp>
                              <wpg:cNvPr id="174" name="组合 33"/>
                              <wpg:cNvGrpSpPr/>
                              <wpg:grpSpPr>
                                <a:xfrm>
                                  <a:off x="8865" y="642171"/>
                                  <a:ext cx="1320" cy="976"/>
                                  <a:chOff x="7078" y="88370"/>
                                  <a:chExt cx="1068" cy="976"/>
                                </a:xfrm>
                                <a:effectLst/>
                              </wpg:grpSpPr>
                              <wps:wsp>
                                <wps:cNvPr id="175" name="直接连接符 1"/>
                                <wps:cNvCnPr/>
                                <wps:spPr>
                                  <a:xfrm flipV="1">
                                    <a:off x="7078" y="88872"/>
                                    <a:ext cx="103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6" name="文本框 2"/>
                                <wps:cNvSpPr txBox="1"/>
                                <wps:spPr>
                                  <a:xfrm>
                                    <a:off x="7079" y="88370"/>
                                    <a:ext cx="106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 xml:space="preserve">年蒸汽冷凝水回收量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77" name="文本框 3"/>
                                <wps:cNvSpPr txBox="1"/>
                                <wps:spPr>
                                  <a:xfrm>
                                    <a:off x="7169" y="88902"/>
                                    <a:ext cx="910" cy="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年蒸汽发气量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78" name="文本框 11"/>
                              <wps:cNvSpPr txBox="1"/>
                              <wps:spPr>
                                <a:xfrm>
                                  <a:off x="10065" y="642416"/>
                                  <a:ext cx="73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.2pt;margin-top:7.45pt;height:48.8pt;width:163.6pt;z-index:251664384;mso-width-relative:page;mso-height-relative:page;" coordorigin="8865,642171" coordsize="1933,976" o:gfxdata="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">
                      <o:lock v:ext="edit" aspectratio="f"/>
                      <v:group id="组合 33" o:spid="_x0000_s1026" o:spt="203" style="position:absolute;left:8865;top:642171;height:976;width:1320;" coordorigin="7078,88370" coordsize="1068,976" o:gfxdata="UEsDBAoAAAAAAIdO4kAAAAAAAAAAAAAAAAAEAAAAZHJzL1BLAwQUAAAACACHTuJAqqfor7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P9l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qn6K+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" o:spid="_x0000_s1026" o:spt="20" style="position:absolute;left:7078;top:88872;flip:y;height:1;width:1037;" filled="f" stroked="t" coordsize="21600,21600" o:gfxdata="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yvZO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7079;top:88370;height:466;width:1067;" fillcolor="#FFFFFF" filled="t" stroked="f" coordsize="21600,21600" o:gfxdata="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ORTXtwAAANw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 xml:space="preserve">年蒸汽冷凝水回收量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7169;top:88902;height:444;width:910;" fillcolor="#FFFFFF" filled="t" stroked="f" coordsize="21600,21600" o:gfxdata="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dbFMtwAAANw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年蒸汽发气量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10065;top:642416;height:422;width:733;" filled="f" stroked="f" coordsize="21600,21600" o:gfxdata="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unL1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锅炉冷凝水回收率大于50%得3分，每低2%扣1分直至扣完。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</w:tr>
      <w:bookmarkEnd w:id="0"/>
    </w:tbl>
    <w:p>
      <w:pPr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二、节水管理标准（60分）</w:t>
      </w:r>
    </w:p>
    <w:tbl>
      <w:tblPr>
        <w:tblStyle w:val="5"/>
        <w:tblpPr w:leftFromText="180" w:rightFromText="180" w:vertAnchor="text" w:horzAnchor="page" w:tblpXSpec="center" w:tblpY="295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661"/>
        <w:gridCol w:w="2629"/>
        <w:gridCol w:w="8317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考核方法</w:t>
            </w:r>
          </w:p>
        </w:tc>
        <w:tc>
          <w:tcPr>
            <w:tcW w:w="83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评分规则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规章制度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查看文件和相关资料</w:t>
            </w:r>
          </w:p>
        </w:tc>
        <w:tc>
          <w:tcPr>
            <w:tcW w:w="831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建立计量、统计、定期维修等节水管理规章和制度得3分；2）编写用水计划实施方案并落实下达的用水计划得2分，完成当年内部节水指标得2分；3）明确节水主管部门和节水管理人员得2分；4）制定节水目标责任制和考核制度得2分；5）两年内未受到浪费用水处罚得2分。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计量统计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查阅有关资料，核实数据</w:t>
            </w:r>
          </w:p>
        </w:tc>
        <w:tc>
          <w:tcPr>
            <w:tcW w:w="831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依据《公共机构能源资源计量器具配备和管理要求》（GB/T29149-2012），用水计量器具的配备按分户、功能分区、主要设备实现三级计量，得5分，实现按分户、功能分区计量得3分，实现按分户计量得1分；2）有原始用水记录和统计台账得2分 。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节水技术推广与改造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查阅节水改造资料和设施建设材料、核对节水器具清单，现场查看</w:t>
            </w:r>
          </w:p>
        </w:tc>
        <w:tc>
          <w:tcPr>
            <w:tcW w:w="831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节水设施与主体工程同时设计、同时施工、同时投入使用得3分；2）实施食堂用水设施、中央空调冷却塔、老旧管网和耗水设施等节水改造和节水设施建设，每实施一项得1分，满分3分；3）铺设透水地面或地面采取透水措施得1分；4）所用节水设备和器具全部为列入《节能产品政府采购清单》的节水产品得3分；5）景观用水、泳池、浴室等设置水处理再利用装置，每一项得1分，满分2分；6）绿化采用高效浇灌方式得1分。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管理维护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查阅相关资料、现场抽查</w:t>
            </w:r>
          </w:p>
        </w:tc>
        <w:tc>
          <w:tcPr>
            <w:tcW w:w="831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1）定期巡护和维修用水设施设备且记录完整得3分；2）无擅自停用节水设施行为得2分；3）有完整的管网图得3分；4）有完整的计量网络图得3分；5）开展水平衡测试得2分，有5年内水平衡测试报告书得2分。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非常规水源利用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查阅有关资料、现场查看</w:t>
            </w:r>
          </w:p>
        </w:tc>
        <w:tc>
          <w:tcPr>
            <w:tcW w:w="831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1）建设雨水集蓄、海水淡化设施或再生水利用系统并有效利用得3分；2）绿化、景观用水等采用非常规水源，每一项得1分，总分2分。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节水宣传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查阅有关资料、现场查看</w:t>
            </w:r>
          </w:p>
        </w:tc>
        <w:tc>
          <w:tcPr>
            <w:tcW w:w="831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1）编制节水宣传材料得2分；2）开展节水宣传主题活动、专题培训、讲座等，每开展一次得1分，满分3分；3）在主要用水场所和器具显著位置张贴节水标识得2分。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4"/>
        </w:rPr>
        <w:sectPr>
          <w:pgSz w:w="16838" w:h="11906" w:orient="landscape"/>
          <w:pgMar w:top="1179" w:right="1440" w:bottom="1179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default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4D87"/>
    <w:rsid w:val="05C64D87"/>
    <w:rsid w:val="1CA4418A"/>
    <w:rsid w:val="24C26180"/>
    <w:rsid w:val="2EA12545"/>
    <w:rsid w:val="33071BBA"/>
    <w:rsid w:val="33BD7C2F"/>
    <w:rsid w:val="396B24F7"/>
    <w:rsid w:val="3A850A46"/>
    <w:rsid w:val="3AF503F3"/>
    <w:rsid w:val="4F8E119F"/>
    <w:rsid w:val="57AC3EE4"/>
    <w:rsid w:val="622F5CEF"/>
    <w:rsid w:val="62902CBC"/>
    <w:rsid w:val="6A94403E"/>
    <w:rsid w:val="6B5C3CA4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43"/>
    <w:qFormat/>
    <w:uiPriority w:val="0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2021-10-25T07:48:00Z</dcterms:created>
  <dc:creator>yuchen</dc:creator>
  <cp:lastModifiedBy>yuchen</cp:lastModifiedBy>
  <dcterms:modified xsi:type="dcterms:W3CDTF">2021-10-25T08:15:10Z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2F0156C8F0A94A0089252AAD227C7DBF</vt:lpwstr>
  </property>
</Properties>
</file>