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</w:p>
    <w:p>
      <w:pPr>
        <w:spacing w:line="1000" w:lineRule="exact"/>
        <w:ind w:firstLine="1115" w:firstLineChars="347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sz w:val="52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48"/>
        </w:rPr>
        <w:t>节水型单位申报书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     年度）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21"/>
          <w:szCs w:val="24"/>
        </w:rPr>
      </w:pPr>
    </w:p>
    <w:p>
      <w:pPr>
        <w:spacing w:line="1000" w:lineRule="exact"/>
        <w:ind w:firstLine="1115" w:firstLineChars="347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申报单位：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（盖章）</w:t>
      </w:r>
    </w:p>
    <w:p>
      <w:pPr>
        <w:spacing w:line="1000" w:lineRule="exact"/>
        <w:ind w:firstLine="1115" w:firstLineChars="347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日    期：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115" w:firstLineChars="347"/>
        <w:rPr>
          <w:rFonts w:hint="default" w:ascii="Times New Roman" w:hAnsi="Times New Roman" w:eastAsia="宋体" w:cs="Times New Roman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  <w:sectPr>
          <w:pgSz w:w="11906" w:h="16838"/>
          <w:pgMar w:top="1814" w:right="1588" w:bottom="1588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type="lines" w:linePitch="435" w:charSpace="0"/>
        </w:sectPr>
      </w:pPr>
    </w:p>
    <w:p>
      <w:pPr>
        <w:pStyle w:val="7"/>
        <w:tabs>
          <w:tab w:val="left" w:pos="180"/>
        </w:tabs>
        <w:spacing w:beforeLines="100" w:afterLines="50" w:line="360" w:lineRule="auto"/>
        <w:ind w:left="0" w:leftChars="0"/>
        <w:jc w:val="left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一、单位概况</w:t>
      </w:r>
    </w:p>
    <w:tbl>
      <w:tblPr>
        <w:tblStyle w:val="4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16"/>
        <w:gridCol w:w="1429"/>
        <w:gridCol w:w="986"/>
        <w:gridCol w:w="12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7046" w:type="dxa"/>
            <w:gridSpan w:val="5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  址</w:t>
            </w:r>
          </w:p>
        </w:tc>
        <w:tc>
          <w:tcPr>
            <w:tcW w:w="4631" w:type="dxa"/>
            <w:gridSpan w:val="3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单位人数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节水管理部门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节水管理负责人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主要水源</w:t>
            </w:r>
          </w:p>
        </w:tc>
        <w:tc>
          <w:tcPr>
            <w:tcW w:w="2216" w:type="dxa"/>
            <w:vMerge w:val="restart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上年取水量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自备水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自来水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spacing w:line="4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（万m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申请单位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自评结果</w:t>
            </w:r>
          </w:p>
        </w:tc>
        <w:tc>
          <w:tcPr>
            <w:tcW w:w="7046" w:type="dxa"/>
            <w:gridSpan w:val="5"/>
            <w:noWrap w:val="0"/>
            <w:vAlign w:val="top"/>
          </w:tcPr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经对照评价标准进行自查，符合公共机构节水型单位建设要求，节水技术标准考核得分为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分，节水管理标准考核得分为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分，总得分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分。承诺本材料真实有效，申请审核验收。</w:t>
            </w: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申请单位：     （公章）</w:t>
            </w:r>
          </w:p>
          <w:p>
            <w:pPr>
              <w:spacing w:line="480" w:lineRule="exact"/>
              <w:ind w:firstLine="480" w:firstLineChars="20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  <w:sectPr>
          <w:pgSz w:w="11906" w:h="16838"/>
          <w:pgMar w:top="1814" w:right="1588" w:bottom="1588" w:left="1588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formProt w:val="0"/>
          <w:docGrid w:type="lines" w:linePitch="435" w:charSpace="0"/>
        </w:sectPr>
      </w:pPr>
    </w:p>
    <w:p>
      <w:pPr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二、节水型单位节水技术标准自查、评审表</w:t>
      </w:r>
    </w:p>
    <w:tbl>
      <w:tblPr>
        <w:tblStyle w:val="5"/>
        <w:tblpPr w:leftFromText="180" w:rightFromText="180" w:vertAnchor="text" w:horzAnchor="page" w:tblpXSpec="center" w:tblpY="435"/>
        <w:tblOverlap w:val="never"/>
        <w:tblW w:w="13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15"/>
        <w:gridCol w:w="3540"/>
        <w:gridCol w:w="5715"/>
        <w:gridCol w:w="705"/>
        <w:gridCol w:w="69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计算方法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评分规则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标准分值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自查得分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★水计量率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ge">
                        <wp:posOffset>112395</wp:posOffset>
                      </wp:positionV>
                      <wp:extent cx="2167255" cy="637540"/>
                      <wp:effectExtent l="0" t="0" r="0" b="10160"/>
                      <wp:wrapNone/>
                      <wp:docPr id="229" name="组合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55" cy="637540"/>
                                <a:chOff x="7658" y="642156"/>
                                <a:chExt cx="3422" cy="1014"/>
                              </a:xfrm>
                              <a:effectLst/>
                            </wpg:grpSpPr>
                            <wpg:grpSp>
                              <wpg:cNvPr id="230" name="组合 33"/>
                              <wpg:cNvGrpSpPr/>
                              <wpg:grpSpPr>
                                <a:xfrm>
                                  <a:off x="7658" y="642156"/>
                                  <a:ext cx="2674" cy="1014"/>
                                  <a:chOff x="6101" y="88355"/>
                                  <a:chExt cx="2164" cy="1014"/>
                                </a:xfrm>
                                <a:effectLst/>
                              </wpg:grpSpPr>
                              <wps:wsp>
                                <wps:cNvPr id="231" name="直接连接符 1"/>
                                <wps:cNvCnPr/>
                                <wps:spPr>
                                  <a:xfrm>
                                    <a:off x="6101" y="88860"/>
                                    <a:ext cx="2014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2" name="文本框 2"/>
                                <wps:cNvSpPr txBox="1"/>
                                <wps:spPr>
                                  <a:xfrm>
                                    <a:off x="6300" y="88355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水计量器具计量水量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3" name="文本框 3"/>
                                <wps:cNvSpPr txBox="1"/>
                                <wps:spPr>
                                  <a:xfrm>
                                    <a:off x="6251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总水量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34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4.25pt;margin-top:8.85pt;height:50.2pt;width:170.65pt;mso-position-vertical-relative:page;z-index:251660288;mso-width-relative:page;mso-height-relative:page;" coordorigin="7658,642156" coordsize="3422,1014" o:gfxdata="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">
                      <o:lock v:ext="edit" aspectratio="f"/>
                      <v:group id="组合 33" o:spid="_x0000_s1026" o:spt="203" style="position:absolute;left:7658;top:642156;height:1014;width:2674;" coordorigin="6101,88355" coordsize="2164,1014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line id="直接连接符 1" o:spid="_x0000_s1026" o:spt="20" style="position:absolute;left:6101;top:88860;height:12;width:2014;" filled="f" stroked="t" coordsize="21600,21600" o:gfxdata="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74l32/&#10;AAAA3AAAAA8AAAAAAAAAAQAgAAAAIgAAAGRycy9kb3ducmV2LnhtbFBLAQIUABQAAAAIAIdO4kAz&#10;LwWeOwAAADkAAAAQAAAAAAAAAAEAIAAAAA4BAABkcnMvc2hhcGV4bWwueG1sUEsFBgAAAAAGAAYA&#10;WwEAALgDAAAAAA=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300;top:88355;height:466;width:1965;" fillcolor="#FFFFFF" filled="t" stroked="f" coordsize="21600,21600" o:gfxdata="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1Nymi8AAAA&#10;3AAAAA8AAAAAAAAAAQAgAAAAIgAAAGRycy9kb3ducmV2LnhtbFBLAQIUABQAAAAIAIdO4kAzLwWe&#10;OwAAADkAAAAQAAAAAAAAAAEAIAAAAAsBAABkcnMvc2hhcGV4bWwueG1sUEsFBgAAAAAGAAYAWwEA&#10;ALU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水计量器具计量水量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51;top:88903;height:466;width:1886;" fillcolor="#FFFFFF" filled="t" stroked="f" coordsize="21600,21600" o:gfxdata="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fJr+/&#10;AAAA3AAAAA8AAAAAAAAAAQAgAAAAIgAAAGRycy9kb3ducmV2LnhtbFBLAQIUABQAAAAIAIdO4kAz&#10;LwWeOwAAADkAAAAQAAAAAAAAAAEAIAAAAA4BAABkcnMvc2hhcGV4bWwueG1sUEsFBgAAAAAGAAYA&#10;WwEAALg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总水量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0Hl42MAAAADc&#10;AAAADwAAAGRycy9kb3ducmV2LnhtbEWPW2sCMRSE3wv9D+EU+lI00YrIahQqWKS0Fi+Ij4fN6WZx&#10;c7Ik8fbvm4LQx2FmvmEms6trxJlCrD1r6HUVCOLSm5orDbvtojMCEROywcYzabhRhNn08WGChfEX&#10;XtN5kyqRIRwL1GBTagspY2nJYez6ljh7Pz44TFmGSpqAlwx3jewrNZQOa84LFluaWyqPm5PTcLQf&#10;L9/q/ettP1zewmp78ofwedD6+amnxiASXdN/+N5eGg391wH8nclH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eXjY&#10;wAAAANwAAAAPAAAAAAAAAAEAIAAAACIAAABkcnMvZG93bnJldi54bWxQSwECFAAUAAAACACHTuJA&#10;My8FnjsAAAA5AAAAEAAAAAAAAAABACAAAAAPAQAAZHJzL3NoYXBleG1sLnhtbFBLBQYAAAAABgAG&#10;AFsBAAC5AwAAAAA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noWrap w:val="0"/>
            <w:vAlign w:val="top"/>
          </w:tcPr>
          <w:p>
            <w:pPr>
              <w:keepNext/>
              <w:keepLines/>
              <w:widowControl w:val="0"/>
              <w:spacing w:line="240" w:lineRule="auto"/>
              <w:jc w:val="both"/>
              <w:outlineLvl w:val="2"/>
              <w:rPr>
                <w:rFonts w:hint="default" w:ascii="Times New Roman" w:hAnsi="Times New Roman" w:eastAsia="宋体" w:cs="Times New Roman"/>
                <w:b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  <w:t>用水单位水计量率达到100%，次级用水单位水计量率达到95%，分别达到得8分，有一项不达到不得分。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★节水器具普及率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inline distT="0" distB="0" distL="114300" distR="114300">
                      <wp:extent cx="2167255" cy="643890"/>
                      <wp:effectExtent l="0" t="0" r="0" b="3810"/>
                      <wp:docPr id="235" name="组合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55" cy="643890"/>
                                <a:chOff x="7658" y="642171"/>
                                <a:chExt cx="3423" cy="999"/>
                              </a:xfrm>
                              <a:effectLst/>
                            </wpg:grpSpPr>
                            <wpg:grpSp>
                              <wpg:cNvPr id="236" name="组合 33"/>
                              <wpg:cNvGrpSpPr/>
                              <wpg:grpSpPr>
                                <a:xfrm>
                                  <a:off x="7658" y="642171"/>
                                  <a:ext cx="2674" cy="999"/>
                                  <a:chOff x="6101" y="88370"/>
                                  <a:chExt cx="2164" cy="999"/>
                                </a:xfrm>
                                <a:effectLst/>
                              </wpg:grpSpPr>
                              <wps:wsp>
                                <wps:cNvPr id="237" name="直接连接符 1"/>
                                <wps:cNvCnPr/>
                                <wps:spPr>
                                  <a:xfrm>
                                    <a:off x="6101" y="88860"/>
                                    <a:ext cx="2014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8" name="文本框 2"/>
                                <wps:cNvSpPr txBox="1"/>
                                <wps:spPr>
                                  <a:xfrm>
                                    <a:off x="6300" y="88370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节水设备器具数量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9" name="文本框 3"/>
                                <wps:cNvSpPr txBox="1"/>
                                <wps:spPr>
                                  <a:xfrm>
                                    <a:off x="6167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总用水设备器具数量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40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0.7pt;width:170.65pt;" coordorigin="7658,642171" coordsize="3423,999" o:gfxdata="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PvjHetUAAAAFAQAADwAAAAAAAAABACAAAAAiAAAAZHJzL2Rv&#10;d25yZXYueG1sUEsBAhQAFAAAAAgAh07iQKF57JIFBAAAjw4AAA4AAAAAAAAAAQAgAAAAJAEAAGRy&#10;cy9lMm9Eb2MueG1sUEsFBgAAAAAGAAYAWQEAAJsHAAAAAA==&#10;">
                      <o:lock v:ext="edit" aspectratio="f"/>
                      <v:group id="组合 33" o:spid="_x0000_s1026" o:spt="203" style="position:absolute;left:7658;top:642171;height:999;width:2674;" coordorigin="6101,88370" coordsize="2164,999" o:gfxdata="UEsDBAoAAAAAAIdO4kAAAAAAAAAAAAAAAAAEAAAAZHJzL1BLAwQUAAAACACHTuJAeHYL/7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JRu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4dgv/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1" o:spid="_x0000_s1026" o:spt="20" style="position:absolute;left:6101;top:88860;height:12;width:2014;" filled="f" stroked="t" coordsize="21600,21600" o:gfxdata="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XaqSvQAA&#10;ANwAAAAPAAAAAAAAAAEAIAAAACIAAABkcnMvZG93bnJldi54bWxQSwECFAAUAAAACACHTuJAMy8F&#10;njsAAAA5AAAAEAAAAAAAAAABACAAAAAMAQAAZHJzL3NoYXBleG1sLnhtbFBLBQYAAAAABgAGAFsB&#10;AAC2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300;top:88370;height:466;width:1965;" fillcolor="#FFFFFF" filled="t" stroked="f" coordsize="21600,21600" o:gfxdata="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cpf2CtAAAANwAAAAPAAAA&#10;AAAAAAEAIAAAACIAAABkcnMvZG93bnJldi54bWxQSwECFAAUAAAACACHTuJAMy8FnjsAAAA5AAAA&#10;EAAAAAAAAAABACAAAAADAQAAZHJzL3NoYXBleG1sLnhtbFBLBQYAAAAABgAGAFsBAACtAwAA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节水设备器具数量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167;top:88903;height:466;width:1886;" fillcolor="#FFFFFF" filled="t" stroked="f" coordsize="21600,21600" o:gfxdata="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6VgZugAAANwA&#10;AAAPAAAAAAAAAAEAIAAAACIAAABkcnMvZG93bnJldi54bWxQSwECFAAUAAAACACHTuJAMy8FnjsA&#10;AAA5AAAAEAAAAAAAAAABACAAAAAJAQAAZHJzL3NoYXBleG1sLnhtbFBLBQYAAAAABgAGAFsBAACz&#10;AwAA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总用水设备器具数量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90QNprwAAADc&#10;AAAADwAAAGRycy9kb3ducmV2LnhtbEVPy2oCMRTdC/5DuEI3oolSpIxGoYJFSqtURVxeJreTwcnN&#10;kMTX3zeLgsvDec8Wd9eIK4VYe9YwGioQxKU3NVcaDvvV4A1ETMgGG8+k4UERFvNuZ4aF8Tf+oesu&#10;VSKHcCxQg02pLaSMpSWHcehb4sz9+uAwZRgqaQLecrhr5FipiXRYc26w2NLSUnneXZyGs/3sb9XH&#10;9/txsn6Ezf7iT+HrpPVLb6SmIBLd01P8714bDePXPD+fyUd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dEDaa8AAAA&#10;3AAAAA8AAAAAAAAAAQAgAAAAIgAAAGRycy9kb3ducmV2LnhtbFBLAQIUABQAAAAIAIdO4kAzLwWe&#10;OwAAADkAAAAQAAAAAAAAAAEAIAAAAAsBAABkcnMvc2hhcGV4bWwueG1sUEsFBgAAAAAGAAYAWwEA&#10;ALUDAAAAAA=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节水设备、器具数量占总用水设备、器具数量的比例低于96%不得分，每高1个百分点得2分，满分8分。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人均用水量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position w:val="-2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92075</wp:posOffset>
                      </wp:positionV>
                      <wp:extent cx="1231265" cy="647065"/>
                      <wp:effectExtent l="0" t="0" r="6985" b="635"/>
                      <wp:wrapSquare wrapText="bothSides"/>
                      <wp:docPr id="191" name="组合 1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1231265" cy="647065"/>
                                <a:chOff x="6568" y="88340"/>
                                <a:chExt cx="1569" cy="1029"/>
                              </a:xfrm>
                              <a:effectLst/>
                            </wpg:grpSpPr>
                            <wps:wsp>
                              <wps:cNvPr id="192" name="直接连接符 1"/>
                              <wps:cNvCnPr/>
                              <wps:spPr>
                                <a:xfrm>
                                  <a:off x="6568" y="88867"/>
                                  <a:ext cx="1547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3" name="文本框 2"/>
                              <wps:cNvSpPr txBox="1"/>
                              <wps:spPr>
                                <a:xfrm>
                                  <a:off x="6650" y="88340"/>
                                  <a:ext cx="1432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eastAsia="宋体" w:cs="Times New Roman"/>
                                        <w:sz w:val="21"/>
                                        <w:szCs w:val="24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 xml:space="preserve">单位全年用水量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94" name="文本框 3"/>
                              <wps:cNvSpPr txBox="1"/>
                              <wps:spPr>
                                <a:xfrm>
                                  <a:off x="6687" y="88903"/>
                                  <a:ext cx="1450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default" w:ascii="Times New Roman" w:hAnsi="Times New Roman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宋体" w:cs="Times New Roman"/>
                                        <w:sz w:val="21"/>
                                        <w:szCs w:val="21"/>
                                        <w:u w:val="none"/>
                                        <w:vertAlign w:val="baseline"/>
                                        <w:lang w:val="en-US" w:eastAsia="zh-CN"/>
                                      </w:rPr>
                                      <w:t>用水总人数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4.6pt;margin-top:7.25pt;height:50.95pt;width:96.95pt;mso-wrap-distance-bottom:0pt;mso-wrap-distance-left:9pt;mso-wrap-distance-right:9pt;mso-wrap-distance-top:0pt;z-index:251661312;mso-width-relative:page;mso-height-relative:page;" coordorigin="6568,88340" coordsize="1569,1029" o:gfxdata="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4joFx2QAAAAkB&#10;AAAPAAAAAAAAAAEAIAAAACIAAABkcnMvZG93bnJldi54bWxQSwECFAAUAAAACACHTuJAVYo1x6kD&#10;AAC2CgAADgAAAAAAAAABACAAAAAoAQAAZHJzL2Uyb0RvYy54bWxQSwUGAAAAAAYABgBZAQAAQwcA&#10;AAAA&#10;">
                      <o:lock v:ext="edit" aspectratio="f"/>
                      <v:line id="直接连接符 1" o:spid="_x0000_s1026" o:spt="20" style="position:absolute;left:6568;top:88867;height:5;width:1547;" filled="f" stroked="t" coordsize="21600,21600" o:gfxdata="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2k3TLsAAADc&#10;AAAADwAAAAAAAAABACAAAAAiAAAAZHJzL2Rvd25yZXYueG1sUEsBAhQAFAAAAAgAh07iQDMvBZ47&#10;AAAAOQAAABAAAAAAAAAAAQAgAAAACgEAAGRycy9zaGFwZXhtbC54bWxQSwUGAAAAAAYABgBbAQAA&#10;tAMAAAAA&#10;">
                        <v:path arrowok="t"/>
                        <v:fill on="f" focussize="0,0"/>
                        <v:stroke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6650;top:88340;height:466;width:1432;" fillcolor="#FFFFFF" filled="t" stroked="f" coordsize="21600,21600" o:gfxdata="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CUbW5AAAA3AAA&#10;AA8AAAAAAAAAAQAgAAAAIgAAAGRycy9kb3ducmV2LnhtbFBLAQIUABQAAAAIAIdO4kAzLwWeOwAA&#10;ADkAAAAQAAAAAAAAAAEAIAAAAAgBAABkcnMvc2hhcGV4bWwueG1sUEsFBgAAAAAGAAYAWwEAALID&#10;AAAAAA==&#10;">
                        <v:path/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eastAsia="宋体" w:cs="Times New Roman"/>
                                  <w:sz w:val="21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 xml:space="preserve">单位全年用水量 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6687;top:88903;height:466;width:1450;" fillcolor="#FFFFFF" filled="t" stroked="f" coordsize="21600,21600" o:gfxdata="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YCNvQAA&#10;ANwAAAAPAAAAAAAAAAEAIAAAACIAAABkcnMvZG93bnJldi54bWxQSwECFAAUAAAACACHTuJAMy8F&#10;njsAAAA5AAAAEAAAAAAAAAABACAAAAAMAQAAZHJzL3NoYXBleG1sLnhtbFBLBQYAAAAABgAGAFsB&#10;AAC2AwAAAAA=&#10;">
                        <v:path/>
                        <v:fill on="t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jc w:val="center"/>
                                <w:rPr>
                                  <w:rFonts w:hint="default" w:ascii="Times New Roman" w:hAnsi="Times New Roman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eastAsia="宋体" w:cs="Times New Roman"/>
                                  <w:sz w:val="21"/>
                                  <w:szCs w:val="21"/>
                                  <w:u w:val="none"/>
                                  <w:vertAlign w:val="baseline"/>
                                  <w:lang w:val="en-US" w:eastAsia="zh-CN"/>
                                </w:rPr>
                                <w:t>用水总人数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依据评价上一个自然年度本省（区、市）同类型单位用水量平均值进行判定：人均用水量≤0.9×平均值，得8分；0.9×平均值＜人均用水量≤平均值，得6分；平均值＜人均用水量≤1.1×平均值，得3分；1.1×平均值＜人均用水量≤1.2×平均值，得1分；1.2×平均值＜人均用水量，得0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用水器具漏失率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24765</wp:posOffset>
                      </wp:positionV>
                      <wp:extent cx="1630045" cy="628015"/>
                      <wp:effectExtent l="0" t="0" r="0" b="635"/>
                      <wp:wrapNone/>
                      <wp:docPr id="195" name="组合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0045" cy="628015"/>
                                <a:chOff x="8504" y="642171"/>
                                <a:chExt cx="2577" cy="999"/>
                              </a:xfrm>
                              <a:effectLst/>
                            </wpg:grpSpPr>
                            <wpg:grpSp>
                              <wpg:cNvPr id="196" name="组合 33"/>
                              <wpg:cNvGrpSpPr/>
                              <wpg:grpSpPr>
                                <a:xfrm>
                                  <a:off x="8504" y="642171"/>
                                  <a:ext cx="1642" cy="999"/>
                                  <a:chOff x="6786" y="88370"/>
                                  <a:chExt cx="1329" cy="999"/>
                                </a:xfrm>
                                <a:effectLst/>
                              </wpg:grpSpPr>
                              <wps:wsp>
                                <wps:cNvPr id="197" name="直接连接符 1"/>
                                <wps:cNvCnPr/>
                                <wps:spPr>
                                  <a:xfrm>
                                    <a:off x="6786" y="88865"/>
                                    <a:ext cx="1329" cy="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98" name="文本框 2"/>
                                <wps:cNvSpPr txBox="1"/>
                                <wps:spPr>
                                  <a:xfrm>
                                    <a:off x="6953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漏水件数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99" name="文本框 3"/>
                                <wps:cNvSpPr txBox="1"/>
                                <wps:spPr>
                                  <a:xfrm>
                                    <a:off x="7038" y="88903"/>
                                    <a:ext cx="79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总件数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</wpg:grpSp>
                            <wps:wsp>
                              <wps:cNvPr id="200" name="文本框 11"/>
                              <wps:cNvSpPr txBox="1"/>
                              <wps:spPr>
                                <a:xfrm>
                                  <a:off x="9968" y="642416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6pt;margin-top:1.95pt;height:49.45pt;width:128.35pt;z-index:251662336;mso-width-relative:page;mso-height-relative:page;" coordorigin="8504,642171" coordsize="2577,999" o:gfxdata="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Scu2w9gAAAAIAQAADwAA&#10;AAAAAAABACAAAAAiAAAAZHJzL2Rvd25yZXYueG1sUEsBAhQAFAAAAAgAh07iQG3zVp4XBAAAjQ4A&#10;AA4AAAAAAAAAAQAgAAAAJwEAAGRycy9lMm9Eb2MueG1sUEsFBgAAAAAGAAYAWQEAALAHAAAAAA==&#10;">
                      <o:lock v:ext="edit" aspectratio="f"/>
                      <v:group id="组合 33" o:spid="_x0000_s1026" o:spt="203" style="position:absolute;left:8504;top:642171;height:999;width:1642;" coordorigin="6786,88370" coordsize="1329,999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" o:spid="_x0000_s1026" o:spt="20" style="position:absolute;left:6786;top:88865;height:7;width:1329;" filled="f" stroked="t" coordsize="21600,21600" o:gfxdata="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pTUvQAA&#10;ANwAAAAPAAAAAAAAAAEAIAAAACIAAABkcnMvZG93bnJldi54bWxQSwECFAAUAAAACACHTuJAMy8F&#10;njsAAAA5AAAAEAAAAAAAAAABACAAAAAMAQAAZHJzL3NoYXBleG1sLnhtbFBLBQYAAAAABgAGAFsB&#10;AAC2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953;top:88370;height:466;width:1067;" fillcolor="#FFFFFF" filled="t" stroked="f" coordsize="21600,21600" o:gfxdata="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ebDxLsAAADc&#10;AAAADwAAAAAAAAABACAAAAAiAAAAZHJzL2Rvd25yZXYueG1sUEsBAhQAFAAAAAgAh07iQDMvBZ47&#10;AAAAOQAAABAAAAAAAAAAAQAgAAAACgEAAGRycy9zaGFwZXhtbC54bWxQSwUGAAAAAAYABgBbAQAA&#10;tAMAAAAA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漏水件数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7038;top:88903;height:466;width:795;" fillcolor="#FFFFFF" filled="t" stroked="f" coordsize="21600,21600" o:gfxdata="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0LxO8AAAA&#10;3AAAAA8AAAAAAAAAAQAgAAAAIgAAAGRycy9kb3ducmV2LnhtbFBLAQIUABQAAAAIAIdO4kAzLwWe&#10;OwAAADkAAAAQAAAAAAAAAAEAIAAAAAsBAABkcnMvc2hhcGV4bWwueG1sUEsFBgAAAAAGAAYAWwEA&#10;ALUD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总件数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9968;top:642416;height:422;width:1113;mso-wrap-style:none;" filled="f" stroked="f" coordsize="21600,21600" o:gfxdata="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S60Zr4A&#10;AADcAAAADwAAAAAAAAABACAAAAAiAAAAZHJzL2Rvd25yZXYueG1sUEsBAhQAFAAAAAgAh07iQDMv&#10;BZ47AAAAOQAAABAAAAAAAAAAAQAgAAAADQEAAGRycy9zaGFwZXhtbC54bWxQSwUGAAAAAAYABgBb&#10;AQAAtwMAAAAA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用水器具漏失率≤4%得8分，否则每高1%扣2分，直至扣完。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中央空调冷却补水率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65405</wp:posOffset>
                      </wp:positionV>
                      <wp:extent cx="2287905" cy="629285"/>
                      <wp:effectExtent l="0" t="0" r="0" b="18415"/>
                      <wp:wrapNone/>
                      <wp:docPr id="241" name="组合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7905" cy="629285"/>
                                <a:chOff x="8660" y="642171"/>
                                <a:chExt cx="2138" cy="991"/>
                              </a:xfrm>
                              <a:effectLst/>
                            </wpg:grpSpPr>
                            <wpg:grpSp>
                              <wpg:cNvPr id="242" name="组合 33"/>
                              <wpg:cNvGrpSpPr/>
                              <wpg:grpSpPr>
                                <a:xfrm>
                                  <a:off x="8660" y="642171"/>
                                  <a:ext cx="1601" cy="991"/>
                                  <a:chOff x="6912" y="88370"/>
                                  <a:chExt cx="1296" cy="991"/>
                                </a:xfrm>
                                <a:effectLst/>
                              </wpg:grpSpPr>
                              <wps:wsp>
                                <wps:cNvPr id="243" name="直接连接符 1"/>
                                <wps:cNvCnPr/>
                                <wps:spPr>
                                  <a:xfrm flipV="1">
                                    <a:off x="6929" y="88872"/>
                                    <a:ext cx="1186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4" name="文本框 2"/>
                                <wps:cNvSpPr txBox="1"/>
                                <wps:spPr>
                                  <a:xfrm>
                                    <a:off x="7030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中央空调冷却补水量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45" name="文本框 3"/>
                                <wps:cNvSpPr txBox="1"/>
                                <wps:spPr>
                                  <a:xfrm>
                                    <a:off x="6912" y="88917"/>
                                    <a:ext cx="1296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中央空调冷却塔总循环量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46" name="文本框 11"/>
                              <wps:cNvSpPr txBox="1"/>
                              <wps:spPr>
                                <a:xfrm>
                                  <a:off x="10065" y="642416"/>
                                  <a:ext cx="73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1pt;margin-top:5.15pt;height:49.55pt;width:180.15pt;mso-position-vertical-relative:page;z-index:251663360;mso-width-relative:page;mso-height-relative:page;" coordorigin="8660,642171" coordsize="2138,991" o:gfxdata="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">
                      <o:lock v:ext="edit" aspectratio="f"/>
                      <v:group id="组合 33" o:spid="_x0000_s1026" o:spt="203" style="position:absolute;left:8660;top:642171;height:991;width:1601;" coordorigin="6912,88370" coordsize="1296,991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6929;top:88872;flip:y;height:1;width:1186;" filled="f" stroked="t" coordsize="21600,21600" o:gfxdata="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Xiu9vQAA&#10;ANwAAAAPAAAAAAAAAAEAIAAAACIAAABkcnMvZG93bnJldi54bWxQSwECFAAUAAAACACHTuJAMy8F&#10;njsAAAA5AAAAEAAAAAAAAAABACAAAAAMAQAAZHJzL3NoYXBleG1sLnhtbFBLBQYAAAAABgAGAFsB&#10;AAC2AwAAAAA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7030;top:88370;height:466;width:1067;" fillcolor="#FFFFFF" filled="t" stroked="f" coordsize="21600,21600" o:gfxdata="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e6E+rgAAADcAAAA&#10;DwAAAAAAAAABACAAAAAiAAAAZHJzL2Rvd25yZXYueG1sUEsBAhQAFAAAAAgAh07iQDMvBZ47AAAA&#10;OQAAABAAAAAAAAAAAQAgAAAABwEAAGRycy9zaGFwZXhtbC54bWxQSwUGAAAAAAYABgBbAQAAsQMA&#10;AAAA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中央空调冷却补水量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912;top:88917;height:444;width:1296;" fillcolor="#FFFFFF" filled="t" stroked="f" coordsize="21600,21600" o:gfxdata="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qiIWG5AAAA3AAA&#10;AA8AAAAAAAAAAQAgAAAAIgAAAGRycy9kb3ducmV2LnhtbFBLAQIUABQAAAAIAIdO4kAzLwWeOwAA&#10;ADkAAAAQAAAAAAAAAAEAIAAAAAgBAABkcnMvc2hhcGV4bWwueG1sUEsFBgAAAAAGAAYAWwEAALID&#10;AAAAAA=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中央空调冷却塔总循环量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10065;top:642416;height:422;width:733;" filled="f" stroked="f" coordsize="21600,21600" o:gfxdata="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IOjd&#10;wAAAANwAAAAPAAAAAAAAAAEAIAAAACIAAABkcnMvZG93bnJldi54bWxQSwECFAAUAAAACACHTuJA&#10;My8FnjsAAAA5AAAAEAAAAAAAAAABACAAAAAPAQAAZHJzL3NoYXBleG1sLnhtbFBLBQYAAAAABgAG&#10;AFsBAAC5AwAAAAA=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中央空调冷却补水率≤1%得5分。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锅炉冷凝水回收率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94615</wp:posOffset>
                      </wp:positionV>
                      <wp:extent cx="2077720" cy="619760"/>
                      <wp:effectExtent l="0" t="0" r="0" b="8890"/>
                      <wp:wrapNone/>
                      <wp:docPr id="179" name="组合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7720" cy="619760"/>
                                <a:chOff x="8865" y="642171"/>
                                <a:chExt cx="1933" cy="976"/>
                              </a:xfrm>
                              <a:effectLst/>
                            </wpg:grpSpPr>
                            <wpg:grpSp>
                              <wpg:cNvPr id="180" name="组合 33"/>
                              <wpg:cNvGrpSpPr/>
                              <wpg:grpSpPr>
                                <a:xfrm>
                                  <a:off x="8865" y="642171"/>
                                  <a:ext cx="1320" cy="976"/>
                                  <a:chOff x="7078" y="88370"/>
                                  <a:chExt cx="1068" cy="976"/>
                                </a:xfrm>
                                <a:effectLst/>
                              </wpg:grpSpPr>
                              <wps:wsp>
                                <wps:cNvPr id="181" name="直接连接符 1"/>
                                <wps:cNvCnPr/>
                                <wps:spPr>
                                  <a:xfrm flipV="1">
                                    <a:off x="7078" y="88872"/>
                                    <a:ext cx="1037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2" name="文本框 2"/>
                                <wps:cNvSpPr txBox="1"/>
                                <wps:spPr>
                                  <a:xfrm>
                                    <a:off x="7079" y="88370"/>
                                    <a:ext cx="106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eastAsia="宋体" w:cs="Times New Roman"/>
                                          <w:sz w:val="21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 xml:space="preserve">年蒸汽冷凝水回收量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83" name="文本框 3"/>
                                <wps:cNvSpPr txBox="1"/>
                                <wps:spPr>
                                  <a:xfrm>
                                    <a:off x="7169" y="88902"/>
                                    <a:ext cx="910" cy="4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default" w:ascii="Times New Roman" w:hAnsi="Times New Roman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eastAsia="宋体" w:cs="Times New Roman"/>
                                          <w:sz w:val="21"/>
                                          <w:szCs w:val="21"/>
                                          <w:u w:val="none"/>
                                          <w:vertAlign w:val="baseline"/>
                                          <w:lang w:val="en-US" w:eastAsia="zh-CN"/>
                                        </w:rPr>
                                        <w:t>年蒸汽发气量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84" name="文本框 11"/>
                              <wps:cNvSpPr txBox="1"/>
                              <wps:spPr>
                                <a:xfrm>
                                  <a:off x="10065" y="642416"/>
                                  <a:ext cx="73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default" w:ascii="Times New Roman" w:hAnsi="Times New Roman" w:eastAsia="宋体" w:cs="Times New Roman"/>
                                        <w:sz w:val="24"/>
                                        <w:szCs w:val="24"/>
                                        <w:lang w:val="en-US" w:eastAsia="zh-CN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8.2pt;margin-top:7.45pt;height:48.8pt;width:163.6pt;z-index:-251657216;mso-width-relative:page;mso-height-relative:page;" coordorigin="8865,642171" coordsize="1933,976" o:gfxdata="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CzEzU2QAAAAkB&#10;AAAPAAAAAAAAAAEAIAAAACIAAABkcnMvZG93bnJldi54bWxQSwECFAAUAAAACACHTuJAdT6JPxsE&#10;AACZDgAADgAAAAAAAAABACAAAAAoAQAAZHJzL2Uyb0RvYy54bWxQSwUGAAAAAAYABgBZAQAAtQcA&#10;AAAA&#10;">
                      <o:lock v:ext="edit" aspectratio="f"/>
                      <v:group id="组合 33" o:spid="_x0000_s1026" o:spt="203" style="position:absolute;left:8865;top:642171;height:976;width:1320;" coordorigin="7078,88370" coordsize="1068,976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line id="直接连接符 1" o:spid="_x0000_s1026" o:spt="20" style="position:absolute;left:7078;top:88872;flip:y;height:1;width:1037;" filled="f" stroked="t" coordsize="21600,21600" o:gfxdata="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cy7e8AAAA&#10;3AAAAA8AAAAAAAAAAQAgAAAAIgAAAGRycy9kb3ducmV2LnhtbFBLAQIUABQAAAAIAIdO4kAzLwWe&#10;OwAAADkAAAAQAAAAAAAAAAEAIAAAAAsBAABkcnMvc2hhcGV4bWwueG1sUEsFBgAAAAAGAAYAWwEA&#10;ALUDAAAAAA==&#10;">
                          <v:path arrowok="t"/>
                          <v:fill on="f" focussize="0,0"/>
                          <v:stroke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7079;top:88370;height:466;width:1067;" fillcolor="#FFFFFF" filled="t" stroked="f" coordsize="21600,21600" o:gfxdata="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ddi87UAAADcAAAADwAA&#10;AAAAAAABACAAAAAiAAAAZHJzL2Rvd25yZXYueG1sUEsBAhQAFAAAAAgAh07iQDMvBZ47AAAAOQAA&#10;ABAAAAAAAAAAAQAgAAAABAEAAGRycy9zaGFwZXhtbC54bWxQSwUGAAAAAAYABgBbAQAArgMAAAAA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eastAsia="宋体" w:cs="Times New Roman"/>
                                    <w:sz w:val="21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 xml:space="preserve">年蒸汽冷凝水回收量 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7169;top:88902;height:444;width:910;" fillcolor="#FFFFFF" filled="t" stroked="f" coordsize="21600,21600" o:gfxdata="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m8dotwAAANwAAAAP&#10;AAAAAAAAAAEAIAAAACIAAABkcnMvZG93bnJldi54bWxQSwECFAAUAAAACACHTuJAMy8FnjsAAAA5&#10;AAAAEAAAAAAAAAABACAAAAAGAQAAZHJzL3NoYXBleG1sLnhtbFBLBQYAAAAABgAGAFsBAACwAwAA&#10;AAA=&#10;">
                          <v:path/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 w:ascii="Times New Roman" w:hAnsi="Times New Roman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eastAsia="宋体" w:cs="Times New Roman"/>
                                    <w:sz w:val="21"/>
                                    <w:szCs w:val="21"/>
                                    <w:u w:val="none"/>
                                    <w:vertAlign w:val="baseline"/>
                                    <w:lang w:val="en-US" w:eastAsia="zh-CN"/>
                                  </w:rPr>
                                  <w:t>年蒸汽发气量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11" o:spid="_x0000_s1026" o:spt="202" type="#_x0000_t202" style="position:absolute;left:10065;top:642416;height:422;width:733;" filled="f" stroked="f" coordsize="21600,21600" o:gfxdata="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II174A&#10;AADcAAAADwAAAAAAAAABACAAAAAiAAAAZHJzL2Rvd25yZXYueG1sUEsBAhQAFAAAAAgAh07iQDMv&#10;BZ47AAAAOQAAABAAAAAAAAAAAQAgAAAADQEAAGRycy9zaGFwZXhtbC54bWxQSwUGAAAAAAYABgBb&#10;AQAAtwMAAAAA&#10;">
                        <v:path/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锅炉冷凝水回收率大于50%得3分，每低2%扣1分直至扣完。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</w:rPr>
        <w:t>三、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节水型单位节水技术标准自查、评审表</w:t>
      </w:r>
    </w:p>
    <w:tbl>
      <w:tblPr>
        <w:tblStyle w:val="5"/>
        <w:tblpPr w:leftFromText="180" w:rightFromText="180" w:vertAnchor="text" w:horzAnchor="page" w:tblpXSpec="center" w:tblpY="295"/>
        <w:tblOverlap w:val="never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216"/>
        <w:gridCol w:w="2220"/>
        <w:gridCol w:w="8152"/>
        <w:gridCol w:w="676"/>
        <w:gridCol w:w="662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指标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考核方法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评分规则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标准分值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自查得分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规章制度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查看文件和相关资料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建立计量、统计、定期维修等节水管理规章和制度得3分；2）编写用水计划实施方案并落实下达的用水计划得2分，完成当年内部节水指标得2分；3）明确节水主管部门和节水管理人员得2分；4）制定节水目标责任制和考核制度得2分；5）两年内未受到浪费用水处罚得2分。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计量统计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查阅有关资料，核实数据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依据《公共机构能源资源计量器具配备和管理要求》（GB/T29149-2012），用水计量器具的配备按分户、功能分区、主要设备实现三级计量，得5分，实现按分户、功能分区计量得3分，实现按分户计量得1分；2）有原始用水记录和统计台账得2分 。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节水技术推广与改造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查阅节水改造资料和设施建设材料、核对节水器具清单，现场查看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节水设施与主体工程同时设计、同时施工、同时投入使用得3分；2）实施食堂用水设施、中央空调冷却塔、老旧管网和耗水设施等节水改造和节水设施建设，每实施一项得1分，满分3分；3）铺设透水地面或地面采取透水措施得1分；4）所用节水设备和器具全部为列入《节能产品政府采购清单》的节水产品得3分；5）景观用水、泳池、浴室等设置水处理再利用装置，每一项得1分，满分2分；6）绿化采用高效浇灌方式得1分。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管理维护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查阅相关资料、现场抽查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1）定期巡护和维修用水设施设备且记录完整得3分；2）无擅自停用节水设施行为得2分；3）有完整的管网图得3分；4）有完整的计量网络图得3分；5）开展水平衡测试得2分，有5年内水平衡测试报告书得2分。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非常规水源利用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查阅有关资料、现场查看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1）建设雨水集蓄、海水淡化设施或再生水利用系统并有效利用得3分；2）绿化、景观用水等采用非常规水源，每一项得1分，总分2分。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5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节水宣传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查阅有关资料、现场查看</w:t>
            </w:r>
          </w:p>
        </w:tc>
        <w:tc>
          <w:tcPr>
            <w:tcW w:w="815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1）编制节水宣传材料得2分；2）开展节水宣传主题活动、专题培训、讲座等，每开展一次得1分，满分3分；3）在主要用水场所和器具显著位置张贴节水标识得2分。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</w:rPr>
        <w:sectPr>
          <w:pgSz w:w="16838" w:h="11906" w:orient="landscape"/>
          <w:pgMar w:top="1179" w:right="1440" w:bottom="1179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beforeAutospacing="1" w:afterAutospacing="1" w:line="52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四、节水型单位推荐和评审意见</w:t>
      </w: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28"/>
        <w:gridCol w:w="1526"/>
        <w:gridCol w:w="1246"/>
        <w:gridCol w:w="1370"/>
        <w:gridCol w:w="114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得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自查得分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扣除空项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折算后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  分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评审得分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扣除空项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分   值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折算后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得  分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586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注：折算后得分=（100×折算前得分）/扣除空项分值，达到90分及以上的可推荐。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区直属机关事务服务中心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推荐意见：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00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水利局推荐意见：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评审意见</w:t>
            </w:r>
          </w:p>
        </w:tc>
        <w:tc>
          <w:tcPr>
            <w:tcW w:w="8205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专家组评审意见：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64D87"/>
    <w:rsid w:val="05C64D87"/>
    <w:rsid w:val="1CA4418A"/>
    <w:rsid w:val="24C26180"/>
    <w:rsid w:val="2EA12545"/>
    <w:rsid w:val="33071BBA"/>
    <w:rsid w:val="33BD7C2F"/>
    <w:rsid w:val="396B24F7"/>
    <w:rsid w:val="3A850A46"/>
    <w:rsid w:val="3AF503F3"/>
    <w:rsid w:val="4F8E119F"/>
    <w:rsid w:val="571A210A"/>
    <w:rsid w:val="57AC3EE4"/>
    <w:rsid w:val="5C0A205B"/>
    <w:rsid w:val="622F5CEF"/>
    <w:rsid w:val="62902CBC"/>
    <w:rsid w:val="6A94403E"/>
    <w:rsid w:val="6B5C3CA4"/>
    <w:rsid w:val="79D20EBB"/>
    <w:rsid w:val="7B5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43"/>
    <w:qFormat/>
    <w:uiPriority w:val="0"/>
    <w:pPr>
      <w:widowControl w:val="0"/>
      <w:autoSpaceDE w:val="0"/>
      <w:autoSpaceDN w:val="0"/>
      <w:adjustRightInd w:val="0"/>
    </w:pPr>
    <w:rPr>
      <w:rFonts w:ascii="Tahoma" w:hAnsi="Tahoma" w:eastAsia="宋体" w:cs="Tahoma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2021-10-25T07:48:00Z</dcterms:created>
  <dc:creator>yuchen</dc:creator>
  <cp:lastModifiedBy>yuchen</cp:lastModifiedBy>
  <dcterms:modified xsi:type="dcterms:W3CDTF">2021-10-25T08:21:07Z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B88738619FC54378ABA86B39F0836900</vt:lpwstr>
  </property>
</Properties>
</file>