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E4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line="66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>附件4</w:t>
      </w:r>
    </w:p>
    <w:p w14:paraId="50CBA4AB">
      <w:pPr>
        <w:rPr>
          <w:rFonts w:hint="eastAsia"/>
          <w:lang w:val="en-US" w:eastAsia="zh-CN"/>
        </w:rPr>
      </w:pPr>
    </w:p>
    <w:p w14:paraId="55F5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jc w:val="center"/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eastAsia="zh-CN"/>
        </w:rPr>
        <w:t>名词术语</w:t>
      </w:r>
    </w:p>
    <w:bookmarkEnd w:id="0"/>
    <w:p w14:paraId="1CC4CF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</w:p>
    <w:p w14:paraId="29A0A5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洪水风险图：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是融合地理、社会经济、洪水特征信息，通过资料调查、洪水计算和成果整理，以地图形式直观反映某一地区发生洪水后可能淹没的范围和水深，用以分析和预评估不同量级洪水可能造成的风险和危害的工具。</w:t>
      </w:r>
    </w:p>
    <w:p w14:paraId="007CC6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干旱风险图：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是融合地理、社会经济、水资源特征信息，通过资料调查，水资源计算和成果整理，以地图形式直观反映某一地区发生干旱后可能影响的范围，用以分析和预评估不同干旱等级造成的风险和危害的工具。</w:t>
      </w:r>
    </w:p>
    <w:p w14:paraId="2F7231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防御洪水方案：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是对有防汛抗洪任务的县级以上政府根据流域综合规划、防洪工程实际状况和国家规定的防洪标准，制定的防御江河洪水(包括特大洪水)、山洪灾害(指由降雨引发的山洪、泥石流灾害)等方案的统称，防御洪水方案经批准后，各级政府必须执行，各级防指和承担防汛抗洪任务的部门和单位，必须根据防御洪水方案做好防汛抗洪准备工作。</w:t>
      </w:r>
    </w:p>
    <w:p w14:paraId="2E954D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559" w:leftChars="266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洪水等级：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根据《水文情报预报规范》(GB/T22482-2008)</w:t>
      </w:r>
    </w:p>
    <w:p w14:paraId="4228E8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left="559" w:leftChars="266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小洪水：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洪水要素重现期小于5年的洪水。</w:t>
      </w:r>
    </w:p>
    <w:p w14:paraId="424319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中洪水：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洪水要素重现期为5年－20年的洪水。</w:t>
      </w:r>
    </w:p>
    <w:p w14:paraId="4B7691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大洪水：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洪水要素重现期为20年－50年的洪水。</w:t>
      </w:r>
    </w:p>
    <w:p w14:paraId="3153F0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特大洪水：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洪水要素重现期大于50年的洪水。</w:t>
      </w:r>
    </w:p>
    <w:p w14:paraId="70B0F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洪水预警标准：</w:t>
      </w:r>
    </w:p>
    <w:p w14:paraId="2755B4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洪水蓝色预警标准：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流量接近警戒流量，流量重现期大于等于5年小于10年，(满足上述条件之一即可确定。下同)</w:t>
      </w:r>
    </w:p>
    <w:p w14:paraId="0FE075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洪水黄色预警标准：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流量达到或超过警戒流量，流量重现期大于等于10年小于20年。</w:t>
      </w:r>
    </w:p>
    <w:p w14:paraId="3E86DE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洪水橙色预警标准：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流量达到或超过保证流量，流量重现期大于等于20年小于50年。</w:t>
      </w:r>
    </w:p>
    <w:p w14:paraId="60EC2A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洪水红色预警标准：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流量达到或超过实测最大流量，流量重现期大于等于50年。</w:t>
      </w:r>
    </w:p>
    <w:p w14:paraId="201ACF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暴雨预警：</w:t>
      </w:r>
    </w:p>
    <w:p w14:paraId="77846F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暴雨蓝色预警：</w:t>
      </w:r>
    </w:p>
    <w:p w14:paraId="44D1EC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1.预计未来12小时内将有最大雨强30毫米/小时以上的短时强降水；或过去6小时已经出现最大雨强20毫米/小时以上的短时强降水，且未来6小时内还会有最大雨强20毫米/小时以上的短时强降水。</w:t>
      </w:r>
    </w:p>
    <w:p w14:paraId="0FF6C1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2.预计未来24小时内降雨量将达50毫米以上；或过去12小时降雨量已达30毫米以上，且未来12小时还将有20毫米以上的降雨。</w:t>
      </w:r>
    </w:p>
    <w:p w14:paraId="6A43A4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暴雨黄色预警：</w:t>
      </w:r>
    </w:p>
    <w:p w14:paraId="0A54CD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1.预计未来12小时内将有最大雨强40毫米/小时以上的短时强降水；或过去6小时已经出现最大雨强30毫米/小时以上的短时强降水，且未来6小时内还会有最大雨强20毫米/小时以上的短时强降水。</w:t>
      </w:r>
    </w:p>
    <w:p w14:paraId="3858EF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2.预计未来12小时内降雨量将达60毫米以上；或过去6小时降雨量已达40毫米以上，且未来6小时还将有20毫米以上的降水。</w:t>
      </w:r>
    </w:p>
    <w:p w14:paraId="7B0D5C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3.预计未来24小时内降雨量将达80毫米以上；或过去12小时已达50毫米以上，且未来12小时还将有30毫米以上的降水。</w:t>
      </w:r>
    </w:p>
    <w:p w14:paraId="44DB2C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暴雨橙色预警：</w:t>
      </w:r>
    </w:p>
    <w:p w14:paraId="0C9382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1.预计未来6小时内将有最大雨强50毫米/小时以上的短时强降水；或过去3小时已经出现最大雨强40毫米/小时以上的短时强降水，且未来3小时内还会有最大雨强20毫米/小时以上的短时强降水。</w:t>
      </w:r>
    </w:p>
    <w:p w14:paraId="79B7CD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2.预计未来6小时内降雨量将达80毫米以上；或过去3小时已达50毫米以上，且未来3小时还将有30毫米以上的降水。</w:t>
      </w:r>
    </w:p>
    <w:p w14:paraId="653BE6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3.预计未来12小时内降雨量将达100毫米以上；或过去6小时已达50毫米以上，且未来6小时还将有50毫米以上的降水。</w:t>
      </w:r>
    </w:p>
    <w:p w14:paraId="233EF2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暴雨红色预警：</w:t>
      </w:r>
    </w:p>
    <w:p w14:paraId="149425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预计未来6小时内将有最大雨强70毫米/小时以上的短时强降水；或过去3小时已经出现最大雨强60毫米/小时以上的短时强降水，且未来3小时内还会有最大雨强20毫米/小时以上的短时强降水。</w:t>
      </w:r>
    </w:p>
    <w:p w14:paraId="331F18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2.预计未来6小时内降雨量将达100毫米以上；或过去3小时已达50毫米以上，且未来3小时还将有50毫米以上的降水。</w:t>
      </w:r>
    </w:p>
    <w:p w14:paraId="241694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3.预计未来12小时内降雨量将达130毫米以上；或过去6小时已达100毫米以上，且未来6小时还将有30毫米以上的降水。</w:t>
      </w:r>
    </w:p>
    <w:p w14:paraId="451A9A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抗旱预案：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是在现有工程设施条件和抗旱能力下，针对不同等级、程度的干旱，而预先制定的对策和措施，是各级防指实施指挥决策的依据。</w:t>
      </w:r>
    </w:p>
    <w:p w14:paraId="7BFCB3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旱灾：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因降水少，河流及其他水资源短缺，对工农业生产、城乡居民生活造成直接影响的旱情，以及旱情发生后对工农业生产造成的损失。</w:t>
      </w:r>
    </w:p>
    <w:p w14:paraId="4C8D4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受旱面积比例：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指作物受旱面积与作物播种面积之比。</w:t>
      </w:r>
    </w:p>
    <w:p w14:paraId="4A7192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临时性饮水困难人口：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由于干旱导致人饮取水点被迫改变或基本生活用水量北方地区低于20升／人·天，且持续15以上，因旱人饮困难标准参考《旱情等级标准》(SL424-2008)。</w:t>
      </w:r>
    </w:p>
    <w:p w14:paraId="6439BC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干旱等级：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区域农业旱情等级、区域牧业旱情等级、区域农牧业旱情等级、区域因旱饮水困难等级、城市旱情等级划分参照《区域旱情等级》(GB/T32135-2015)。</w:t>
      </w:r>
    </w:p>
    <w:p w14:paraId="340057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旱情：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干旱的表现形式和发生、发展过程，包括干旱历时、影响范围、发展趋势和作物受旱程度等。</w:t>
      </w:r>
    </w:p>
    <w:p w14:paraId="77B7BC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生命线工程：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根据《破坏性地震应急条例》，生命线工程是指对社会生活、生产有重大影响的交通、通信、供水、排水、供电、供气、输油等工程系统。</w:t>
      </w:r>
    </w:p>
    <w:p w14:paraId="0C491B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紧急防汛期：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根据《中华人民共和国防洪法》规定，当河流，湖泊的水情接近保证水位或者安全流量，水库水位接近设计洪水位，或者防洪工程设施发生重大险情时，有关县级以上政府防汛指挥机构可以宣布进入紧急防汛期。在紧急防汛期，国家防汛指挥机构或者其授权的流域省(区、市)防汛指挥机构有权对壅水、阻水严重的桥梁、引道、码头和其他跨河工程设施作出紧急处置。防汛指挥机构根据防汛抗洪的需要，有权在其管辖范围内调用物资、设备、交通运输工具和人力，决定采取取土占地、砍伐林木、清除阻水障碍物和其他必要的紧急措施。必要时，公安、交通等有关部门按照防汛指挥机构的决定，依法实施陆地和水面交通管制。</w:t>
      </w:r>
    </w:p>
    <w:p w14:paraId="6B3A06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5C8A223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86" w:beforeAutospacing="0" w:after="0" w:afterAutospacing="0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28"/>
          <w:szCs w:val="28"/>
          <w:lang w:val="en-US" w:eastAsia="zh-CN" w:bidi="ar-SA"/>
        </w:rPr>
        <w:t>降水等级标准划分</w:t>
      </w:r>
    </w:p>
    <w:p w14:paraId="5F59760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5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spacing w:val="0"/>
          <w:kern w:val="0"/>
          <w:sz w:val="21"/>
          <w:szCs w:val="21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440"/>
        <w:gridCol w:w="1450"/>
        <w:gridCol w:w="1450"/>
        <w:gridCol w:w="1450"/>
        <w:gridCol w:w="1460"/>
      </w:tblGrid>
      <w:tr w14:paraId="186A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noWrap w:val="0"/>
            <w:vAlign w:val="center"/>
          </w:tcPr>
          <w:p w14:paraId="2CC212C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中国气象局降水等级标准划分表</w:t>
            </w:r>
          </w:p>
        </w:tc>
      </w:tr>
      <w:tr w14:paraId="42AC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6" w:type="pct"/>
            <w:vMerge w:val="restart"/>
            <w:noWrap w:val="0"/>
            <w:vAlign w:val="center"/>
          </w:tcPr>
          <w:p w14:paraId="6B1D431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降水用语</w:t>
            </w:r>
          </w:p>
        </w:tc>
        <w:tc>
          <w:tcPr>
            <w:tcW w:w="1660" w:type="pct"/>
            <w:gridSpan w:val="2"/>
            <w:noWrap w:val="0"/>
            <w:vAlign w:val="center"/>
          </w:tcPr>
          <w:p w14:paraId="64B4AA4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降水量标准(mm)</w:t>
            </w:r>
          </w:p>
        </w:tc>
        <w:tc>
          <w:tcPr>
            <w:tcW w:w="833" w:type="pct"/>
            <w:vMerge w:val="restart"/>
            <w:noWrap w:val="0"/>
            <w:vAlign w:val="center"/>
          </w:tcPr>
          <w:p w14:paraId="100BBB6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降水用语</w:t>
            </w:r>
          </w:p>
        </w:tc>
        <w:tc>
          <w:tcPr>
            <w:tcW w:w="1670" w:type="pct"/>
            <w:gridSpan w:val="2"/>
            <w:noWrap w:val="0"/>
            <w:vAlign w:val="center"/>
          </w:tcPr>
          <w:p w14:paraId="6428473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降水量标准(mm)</w:t>
            </w:r>
          </w:p>
        </w:tc>
      </w:tr>
      <w:tr w14:paraId="5030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6" w:type="pct"/>
            <w:vMerge w:val="continue"/>
            <w:noWrap w:val="0"/>
            <w:vAlign w:val="center"/>
          </w:tcPr>
          <w:p w14:paraId="3260F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5443C1D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12小时</w:t>
            </w:r>
          </w:p>
        </w:tc>
        <w:tc>
          <w:tcPr>
            <w:tcW w:w="833" w:type="pct"/>
            <w:noWrap w:val="0"/>
            <w:vAlign w:val="center"/>
          </w:tcPr>
          <w:p w14:paraId="7E69C0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24小时</w:t>
            </w:r>
          </w:p>
        </w:tc>
        <w:tc>
          <w:tcPr>
            <w:tcW w:w="833" w:type="pct"/>
            <w:vMerge w:val="continue"/>
            <w:noWrap w:val="0"/>
            <w:vAlign w:val="center"/>
          </w:tcPr>
          <w:p w14:paraId="1BC20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0AB3F7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12小时</w:t>
            </w:r>
          </w:p>
        </w:tc>
        <w:tc>
          <w:tcPr>
            <w:tcW w:w="836" w:type="pct"/>
            <w:noWrap w:val="0"/>
            <w:vAlign w:val="center"/>
          </w:tcPr>
          <w:p w14:paraId="3510760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24小时</w:t>
            </w:r>
          </w:p>
        </w:tc>
      </w:tr>
      <w:tr w14:paraId="528A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6" w:type="pct"/>
            <w:noWrap w:val="0"/>
            <w:vAlign w:val="center"/>
          </w:tcPr>
          <w:p w14:paraId="154EE7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小雨</w:t>
            </w:r>
          </w:p>
        </w:tc>
        <w:tc>
          <w:tcPr>
            <w:tcW w:w="827" w:type="pct"/>
            <w:noWrap w:val="0"/>
            <w:vAlign w:val="center"/>
          </w:tcPr>
          <w:p w14:paraId="6E7B837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0.1-4.9</w:t>
            </w:r>
          </w:p>
        </w:tc>
        <w:tc>
          <w:tcPr>
            <w:tcW w:w="833" w:type="pct"/>
            <w:noWrap w:val="0"/>
            <w:vAlign w:val="center"/>
          </w:tcPr>
          <w:p w14:paraId="7AA94F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0.1-9.9</w:t>
            </w:r>
          </w:p>
        </w:tc>
        <w:tc>
          <w:tcPr>
            <w:tcW w:w="833" w:type="pct"/>
            <w:noWrap w:val="0"/>
            <w:vAlign w:val="center"/>
          </w:tcPr>
          <w:p w14:paraId="23E665E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小到中雨</w:t>
            </w:r>
          </w:p>
        </w:tc>
        <w:tc>
          <w:tcPr>
            <w:tcW w:w="833" w:type="pct"/>
            <w:noWrap w:val="0"/>
            <w:vAlign w:val="center"/>
          </w:tcPr>
          <w:p w14:paraId="15E1724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3.0-9.9</w:t>
            </w:r>
          </w:p>
        </w:tc>
        <w:tc>
          <w:tcPr>
            <w:tcW w:w="836" w:type="pct"/>
            <w:noWrap w:val="0"/>
            <w:vAlign w:val="center"/>
          </w:tcPr>
          <w:p w14:paraId="0A5F54F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5.0-16.9</w:t>
            </w:r>
          </w:p>
        </w:tc>
      </w:tr>
      <w:tr w14:paraId="5312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6" w:type="pct"/>
            <w:noWrap w:val="0"/>
            <w:vAlign w:val="center"/>
          </w:tcPr>
          <w:p w14:paraId="4A8C763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中雨</w:t>
            </w:r>
          </w:p>
        </w:tc>
        <w:tc>
          <w:tcPr>
            <w:tcW w:w="827" w:type="pct"/>
            <w:noWrap w:val="0"/>
            <w:vAlign w:val="center"/>
          </w:tcPr>
          <w:p w14:paraId="66C162F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5.0-14.9</w:t>
            </w:r>
          </w:p>
        </w:tc>
        <w:tc>
          <w:tcPr>
            <w:tcW w:w="833" w:type="pct"/>
            <w:noWrap w:val="0"/>
            <w:vAlign w:val="center"/>
          </w:tcPr>
          <w:p w14:paraId="6D63E8F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10.0-24.9</w:t>
            </w:r>
          </w:p>
        </w:tc>
        <w:tc>
          <w:tcPr>
            <w:tcW w:w="833" w:type="pct"/>
            <w:noWrap w:val="0"/>
            <w:vAlign w:val="center"/>
          </w:tcPr>
          <w:p w14:paraId="32380B3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中到大雨</w:t>
            </w:r>
          </w:p>
        </w:tc>
        <w:tc>
          <w:tcPr>
            <w:tcW w:w="833" w:type="pct"/>
            <w:noWrap w:val="0"/>
            <w:vAlign w:val="center"/>
          </w:tcPr>
          <w:p w14:paraId="636E6C0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10.0-22.9</w:t>
            </w:r>
          </w:p>
        </w:tc>
        <w:tc>
          <w:tcPr>
            <w:tcW w:w="836" w:type="pct"/>
            <w:noWrap w:val="0"/>
            <w:vAlign w:val="center"/>
          </w:tcPr>
          <w:p w14:paraId="0CEABBD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17.0-37.9</w:t>
            </w:r>
          </w:p>
        </w:tc>
      </w:tr>
      <w:tr w14:paraId="0784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6" w:type="pct"/>
            <w:noWrap w:val="0"/>
            <w:vAlign w:val="center"/>
          </w:tcPr>
          <w:p w14:paraId="3F0FF94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大雨</w:t>
            </w:r>
          </w:p>
        </w:tc>
        <w:tc>
          <w:tcPr>
            <w:tcW w:w="827" w:type="pct"/>
            <w:noWrap w:val="0"/>
            <w:vAlign w:val="center"/>
          </w:tcPr>
          <w:p w14:paraId="1B63C13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15.0-29.9</w:t>
            </w:r>
          </w:p>
        </w:tc>
        <w:tc>
          <w:tcPr>
            <w:tcW w:w="833" w:type="pct"/>
            <w:noWrap w:val="0"/>
            <w:vAlign w:val="center"/>
          </w:tcPr>
          <w:p w14:paraId="787F78D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25.0-49.9</w:t>
            </w:r>
          </w:p>
        </w:tc>
        <w:tc>
          <w:tcPr>
            <w:tcW w:w="833" w:type="pct"/>
            <w:noWrap w:val="0"/>
            <w:vAlign w:val="center"/>
          </w:tcPr>
          <w:p w14:paraId="2F70186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大到暴雨</w:t>
            </w:r>
          </w:p>
        </w:tc>
        <w:tc>
          <w:tcPr>
            <w:tcW w:w="833" w:type="pct"/>
            <w:noWrap w:val="0"/>
            <w:vAlign w:val="center"/>
          </w:tcPr>
          <w:p w14:paraId="65DBAE6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23.0-49.9</w:t>
            </w:r>
          </w:p>
        </w:tc>
        <w:tc>
          <w:tcPr>
            <w:tcW w:w="836" w:type="pct"/>
            <w:noWrap w:val="0"/>
            <w:vAlign w:val="center"/>
          </w:tcPr>
          <w:p w14:paraId="3A7E225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38.0-74.9</w:t>
            </w:r>
          </w:p>
        </w:tc>
      </w:tr>
      <w:tr w14:paraId="590C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836" w:type="pct"/>
            <w:noWrap w:val="0"/>
            <w:vAlign w:val="center"/>
          </w:tcPr>
          <w:p w14:paraId="27EF7A1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暴雨</w:t>
            </w:r>
          </w:p>
        </w:tc>
        <w:tc>
          <w:tcPr>
            <w:tcW w:w="827" w:type="pct"/>
            <w:noWrap w:val="0"/>
            <w:vAlign w:val="center"/>
          </w:tcPr>
          <w:p w14:paraId="29E6A3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30.0-69.9</w:t>
            </w:r>
          </w:p>
        </w:tc>
        <w:tc>
          <w:tcPr>
            <w:tcW w:w="833" w:type="pct"/>
            <w:noWrap w:val="0"/>
            <w:vAlign w:val="center"/>
          </w:tcPr>
          <w:p w14:paraId="569FC90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50.0-99.9</w:t>
            </w:r>
          </w:p>
        </w:tc>
        <w:tc>
          <w:tcPr>
            <w:tcW w:w="833" w:type="pct"/>
            <w:noWrap w:val="0"/>
            <w:vAlign w:val="center"/>
          </w:tcPr>
          <w:p w14:paraId="7650FAA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暴雨到大暴雨</w:t>
            </w:r>
          </w:p>
        </w:tc>
        <w:tc>
          <w:tcPr>
            <w:tcW w:w="833" w:type="pct"/>
            <w:noWrap w:val="0"/>
            <w:vAlign w:val="center"/>
          </w:tcPr>
          <w:p w14:paraId="0FBD855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50.0-104.9</w:t>
            </w:r>
          </w:p>
        </w:tc>
        <w:tc>
          <w:tcPr>
            <w:tcW w:w="836" w:type="pct"/>
            <w:noWrap w:val="0"/>
            <w:vAlign w:val="center"/>
          </w:tcPr>
          <w:p w14:paraId="7839A4A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75.0-174.9</w:t>
            </w:r>
          </w:p>
        </w:tc>
      </w:tr>
      <w:tr w14:paraId="6C3A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836" w:type="pct"/>
            <w:noWrap w:val="0"/>
            <w:vAlign w:val="center"/>
          </w:tcPr>
          <w:p w14:paraId="09009E5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大暴雨</w:t>
            </w:r>
          </w:p>
        </w:tc>
        <w:tc>
          <w:tcPr>
            <w:tcW w:w="827" w:type="pct"/>
            <w:noWrap w:val="0"/>
            <w:vAlign w:val="center"/>
          </w:tcPr>
          <w:p w14:paraId="5AA8CED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70.0-140.0</w:t>
            </w:r>
          </w:p>
        </w:tc>
        <w:tc>
          <w:tcPr>
            <w:tcW w:w="833" w:type="pct"/>
            <w:noWrap w:val="0"/>
            <w:vAlign w:val="center"/>
          </w:tcPr>
          <w:p w14:paraId="3A52F7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100.0-250.0</w:t>
            </w:r>
          </w:p>
        </w:tc>
        <w:tc>
          <w:tcPr>
            <w:tcW w:w="833" w:type="pct"/>
            <w:noWrap w:val="0"/>
            <w:vAlign w:val="center"/>
          </w:tcPr>
          <w:p w14:paraId="561B178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大暴雨到特大暴雨</w:t>
            </w:r>
          </w:p>
        </w:tc>
        <w:tc>
          <w:tcPr>
            <w:tcW w:w="833" w:type="pct"/>
            <w:noWrap w:val="0"/>
            <w:vAlign w:val="center"/>
          </w:tcPr>
          <w:p w14:paraId="0840FC5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105.0-170.0</w:t>
            </w:r>
          </w:p>
        </w:tc>
        <w:tc>
          <w:tcPr>
            <w:tcW w:w="836" w:type="pct"/>
            <w:noWrap w:val="0"/>
            <w:vAlign w:val="center"/>
          </w:tcPr>
          <w:p w14:paraId="32793D2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175.0-300.0</w:t>
            </w:r>
          </w:p>
        </w:tc>
      </w:tr>
      <w:tr w14:paraId="6D1B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36" w:type="pct"/>
            <w:noWrap w:val="0"/>
            <w:vAlign w:val="center"/>
          </w:tcPr>
          <w:p w14:paraId="5D14415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特大暴雨</w:t>
            </w:r>
          </w:p>
        </w:tc>
        <w:tc>
          <w:tcPr>
            <w:tcW w:w="827" w:type="pct"/>
            <w:noWrap w:val="0"/>
            <w:vAlign w:val="center"/>
          </w:tcPr>
          <w:p w14:paraId="647FD94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&gt;140.0</w:t>
            </w:r>
          </w:p>
        </w:tc>
        <w:tc>
          <w:tcPr>
            <w:tcW w:w="833" w:type="pct"/>
            <w:noWrap w:val="0"/>
            <w:vAlign w:val="center"/>
          </w:tcPr>
          <w:p w14:paraId="5982D2B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&gt;250.0</w:t>
            </w:r>
          </w:p>
        </w:tc>
        <w:tc>
          <w:tcPr>
            <w:tcW w:w="833" w:type="pct"/>
            <w:noWrap w:val="0"/>
            <w:vAlign w:val="center"/>
          </w:tcPr>
          <w:p w14:paraId="698BB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7B86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6" w:type="pct"/>
            <w:noWrap w:val="0"/>
            <w:vAlign w:val="center"/>
          </w:tcPr>
          <w:p w14:paraId="5C628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9C6BA03">
      <w:pPr>
        <w:rPr>
          <w:rFonts w:hint="default"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val="en-US" w:eastAsia="zh-CN" w:bidi="ar"/>
        </w:rPr>
        <w:sectPr>
          <w:headerReference r:id="rId3" w:type="default"/>
          <w:footerReference r:id="rId4" w:type="default"/>
          <w:pgSz w:w="11870" w:h="16830"/>
          <w:pgMar w:top="1871" w:right="1587" w:bottom="1701" w:left="1587" w:header="73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</w:sectPr>
      </w:pPr>
    </w:p>
    <w:p w14:paraId="5B3F3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DF515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4237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554D6"/>
    <w:rsid w:val="03A07EFF"/>
    <w:rsid w:val="19F43818"/>
    <w:rsid w:val="1CA4418A"/>
    <w:rsid w:val="21194101"/>
    <w:rsid w:val="22906C7D"/>
    <w:rsid w:val="24C26180"/>
    <w:rsid w:val="2AB46EDF"/>
    <w:rsid w:val="2C0757DD"/>
    <w:rsid w:val="30CD21F9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6166A87"/>
    <w:rsid w:val="6A94403E"/>
    <w:rsid w:val="6AC06AC5"/>
    <w:rsid w:val="6B5C3CA4"/>
    <w:rsid w:val="6E1D4D94"/>
    <w:rsid w:val="75AF0326"/>
    <w:rsid w:val="79D20EBB"/>
    <w:rsid w:val="7A15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snapToGrid w:val="0"/>
      <w:spacing w:beforeLines="50" w:line="360" w:lineRule="auto"/>
      <w:ind w:firstLine="0" w:firstLineChars="0"/>
      <w:outlineLvl w:val="1"/>
    </w:pPr>
    <w:rPr>
      <w:rFonts w:ascii="Calibri" w:hAnsi="Calibri" w:eastAsia="宋体" w:cs="Times New Roman"/>
      <w:b/>
      <w:bCs/>
      <w:sz w:val="36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customStyle="1" w:styleId="7">
    <w:name w:val="Table Normal"/>
    <w:basedOn w:val="5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2025-12-30T02:21:00Z</dcterms:created>
  <dc:creator>王婧</dc:creator>
  <cp:lastModifiedBy>王婧</cp:lastModifiedBy>
  <dcterms:modified xsi:type="dcterms:W3CDTF">2025-12-30T02:30:36Z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B32FAF39AB344086BE7AA7CB9F9CA6D7_11</vt:lpwstr>
  </property>
  <property fmtid="{D5CDD505-2E9C-101B-9397-08002B2CF9AE}" pid="4" name="KSOTemplateDocerSaveRecord">
    <vt:lpwstr>eyJoZGlkIjoiNzhhMjZjZDY2ZmIyOGZmYmU1YWY3YzUxNDkwY2U3NjIiLCJ1c2VySWQiOiIzNDgzOTE0MTEifQ==</vt:lpwstr>
  </property>
</Properties>
</file>